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CB7F3" w14:textId="774B53A7" w:rsidR="00C53DEF" w:rsidRDefault="009C18DD" w:rsidP="00F37112">
      <w:pPr>
        <w:jc w:val="center"/>
      </w:pPr>
      <w:r>
        <w:t xml:space="preserve">                     </w:t>
      </w:r>
    </w:p>
    <w:p w14:paraId="366465C6" w14:textId="0F502990" w:rsidR="00F37112" w:rsidRPr="007A7AB4" w:rsidRDefault="007A7AB4" w:rsidP="00A16395">
      <w:pPr>
        <w:jc w:val="center"/>
        <w:rPr>
          <w:b/>
        </w:rPr>
      </w:pPr>
      <w:r w:rsidRPr="007A7AB4">
        <w:rPr>
          <w:b/>
        </w:rPr>
        <w:t>Wednesday 30</w:t>
      </w:r>
      <w:r w:rsidRPr="007A7AB4">
        <w:rPr>
          <w:b/>
          <w:vertAlign w:val="superscript"/>
        </w:rPr>
        <w:t>th</w:t>
      </w:r>
      <w:r w:rsidRPr="007A7AB4">
        <w:rPr>
          <w:b/>
        </w:rPr>
        <w:t xml:space="preserve"> March </w:t>
      </w:r>
      <w:r w:rsidR="00C53DEF" w:rsidRPr="007A7AB4">
        <w:rPr>
          <w:b/>
        </w:rPr>
        <w:t>2022</w:t>
      </w:r>
      <w:r w:rsidRPr="007A7AB4">
        <w:rPr>
          <w:b/>
        </w:rPr>
        <w:t>,</w:t>
      </w:r>
      <w:r w:rsidR="00FB664B">
        <w:rPr>
          <w:b/>
        </w:rPr>
        <w:t xml:space="preserve"> Holiday Inn Taunton</w:t>
      </w:r>
      <w:r w:rsidR="00945E04">
        <w:rPr>
          <w:b/>
        </w:rPr>
        <w:t xml:space="preserve">, </w:t>
      </w:r>
      <w:r w:rsidR="00945E04" w:rsidRPr="00945E04">
        <w:rPr>
          <w:b/>
        </w:rPr>
        <w:t>Dean Gate Avenue,</w:t>
      </w:r>
      <w:r w:rsidR="00945E04" w:rsidRPr="00945E04">
        <w:rPr>
          <w:b/>
        </w:rPr>
        <w:br/>
        <w:t>Taunton, Somerset, TA1 2UA</w:t>
      </w:r>
      <w:r w:rsidRPr="007A7AB4">
        <w:rPr>
          <w:b/>
        </w:rPr>
        <w:t xml:space="preserve"> </w:t>
      </w:r>
      <w:r w:rsidR="00945E04">
        <w:rPr>
          <w:b/>
        </w:rPr>
        <w:t xml:space="preserve">or </w:t>
      </w:r>
      <w:r w:rsidR="00F67BBA">
        <w:rPr>
          <w:b/>
        </w:rPr>
        <w:t xml:space="preserve">via </w:t>
      </w:r>
      <w:r w:rsidRPr="007A7AB4">
        <w:rPr>
          <w:b/>
        </w:rPr>
        <w:t>MS Teams, 10:00-16:15</w:t>
      </w:r>
    </w:p>
    <w:p w14:paraId="264FF52C" w14:textId="77777777" w:rsidR="007A7AB4" w:rsidRDefault="007A7AB4" w:rsidP="00F37112">
      <w:pPr>
        <w:jc w:val="center"/>
      </w:pPr>
    </w:p>
    <w:p w14:paraId="2D1BEFBE" w14:textId="2B8489CE" w:rsidR="00F37112" w:rsidRDefault="00BF00A3" w:rsidP="00F37112">
      <w:pPr>
        <w:jc w:val="center"/>
        <w:rPr>
          <w:b/>
        </w:rPr>
      </w:pPr>
      <w:r>
        <w:rPr>
          <w:b/>
        </w:rPr>
        <w:t>REPORT</w:t>
      </w:r>
    </w:p>
    <w:p w14:paraId="30235D78" w14:textId="58055E8A" w:rsidR="00267C3D" w:rsidRDefault="00504BCE" w:rsidP="00267C3D">
      <w:pPr>
        <w:rPr>
          <w:b/>
        </w:rPr>
      </w:pPr>
      <w:r>
        <w:rPr>
          <w:b/>
        </w:rPr>
        <w:br/>
      </w:r>
      <w:r w:rsidR="00267C3D">
        <w:rPr>
          <w:b/>
        </w:rPr>
        <w:t>Chair: Consultant Oncologist Clare Barlow</w:t>
      </w:r>
      <w:r w:rsidR="00F32028">
        <w:rPr>
          <w:b/>
        </w:rPr>
        <w:t xml:space="preserve"> (Immunotherapy Lead, S</w:t>
      </w:r>
      <w:r w:rsidR="008A0B13">
        <w:rPr>
          <w:b/>
        </w:rPr>
        <w:t xml:space="preserve">omerset </w:t>
      </w:r>
      <w:r w:rsidR="00F32028">
        <w:rPr>
          <w:b/>
        </w:rPr>
        <w:t>F</w:t>
      </w:r>
      <w:r w:rsidR="008A0B13">
        <w:rPr>
          <w:b/>
        </w:rPr>
        <w:t xml:space="preserve">oundation </w:t>
      </w:r>
      <w:r w:rsidR="00F32028">
        <w:rPr>
          <w:b/>
        </w:rPr>
        <w:t>T</w:t>
      </w:r>
      <w:r w:rsidR="008A0B13">
        <w:rPr>
          <w:b/>
        </w:rPr>
        <w:t>rust</w:t>
      </w:r>
      <w:r w:rsidR="00F32028">
        <w:rPr>
          <w:b/>
        </w:rPr>
        <w:t>)</w:t>
      </w:r>
    </w:p>
    <w:p w14:paraId="0BF1C822" w14:textId="77777777" w:rsidR="00267C3D" w:rsidRDefault="00267C3D" w:rsidP="00F37112">
      <w:pPr>
        <w:jc w:val="center"/>
      </w:pPr>
    </w:p>
    <w:p w14:paraId="18E83344" w14:textId="77777777" w:rsidR="00BF00A3" w:rsidRPr="001D29C2" w:rsidRDefault="00BF00A3" w:rsidP="001D29C2">
      <w:pPr>
        <w:jc w:val="right"/>
        <w:rPr>
          <w:b/>
          <w:bCs/>
        </w:rPr>
      </w:pPr>
    </w:p>
    <w:tbl>
      <w:tblPr>
        <w:tblStyle w:val="TableGrid"/>
        <w:tblW w:w="0" w:type="auto"/>
        <w:tblLook w:val="04A0" w:firstRow="1" w:lastRow="0" w:firstColumn="1" w:lastColumn="0" w:noHBand="0" w:noVBand="1"/>
      </w:tblPr>
      <w:tblGrid>
        <w:gridCol w:w="7447"/>
        <w:gridCol w:w="2185"/>
      </w:tblGrid>
      <w:tr w:rsidR="00BF00A3" w14:paraId="0D3F5BAD" w14:textId="77777777" w:rsidTr="005703AF">
        <w:tc>
          <w:tcPr>
            <w:tcW w:w="8359" w:type="dxa"/>
            <w:tcBorders>
              <w:top w:val="nil"/>
              <w:left w:val="nil"/>
              <w:bottom w:val="nil"/>
              <w:right w:val="nil"/>
            </w:tcBorders>
          </w:tcPr>
          <w:p w14:paraId="1C7D9AC2" w14:textId="2A40226F" w:rsidR="00BF00A3" w:rsidRDefault="00BF00A3" w:rsidP="00BF00A3">
            <w:pPr>
              <w:jc w:val="both"/>
              <w:rPr>
                <w:b/>
                <w:bCs/>
              </w:rPr>
            </w:pPr>
          </w:p>
          <w:p w14:paraId="7975B4BE" w14:textId="79247A79" w:rsidR="00BF00A3" w:rsidRPr="00BF00A3" w:rsidRDefault="00BF00A3" w:rsidP="00BF00A3">
            <w:pPr>
              <w:jc w:val="center"/>
              <w:rPr>
                <w:b/>
                <w:bCs/>
              </w:rPr>
            </w:pPr>
            <w:r>
              <w:rPr>
                <w:b/>
                <w:bCs/>
              </w:rPr>
              <w:t>NOTES</w:t>
            </w:r>
          </w:p>
          <w:p w14:paraId="6B4B078C" w14:textId="45D1CBA0" w:rsidR="00BF00A3" w:rsidRPr="002032D0" w:rsidRDefault="00BF00A3" w:rsidP="00BF00A3">
            <w:pPr>
              <w:pStyle w:val="ListParagraph"/>
              <w:numPr>
                <w:ilvl w:val="0"/>
                <w:numId w:val="37"/>
              </w:numPr>
              <w:jc w:val="both"/>
              <w:rPr>
                <w:b/>
                <w:bCs/>
              </w:rPr>
            </w:pPr>
            <w:r w:rsidRPr="002032D0">
              <w:rPr>
                <w:b/>
                <w:bCs/>
              </w:rPr>
              <w:t xml:space="preserve">Introduction: </w:t>
            </w:r>
          </w:p>
          <w:p w14:paraId="386D6BC3" w14:textId="77777777" w:rsidR="00BF00A3" w:rsidRDefault="00BF00A3" w:rsidP="00BF00A3">
            <w:pPr>
              <w:ind w:left="1440" w:hanging="1440"/>
              <w:jc w:val="both"/>
            </w:pPr>
          </w:p>
          <w:p w14:paraId="58CBF2E0" w14:textId="09F772E0" w:rsidR="00BF00A3" w:rsidRDefault="00BF00A3" w:rsidP="00C637B3">
            <w:pPr>
              <w:pStyle w:val="NoSpacing"/>
            </w:pPr>
            <w:r>
              <w:t>Following an initial scoping meeting last year, the</w:t>
            </w:r>
            <w:r w:rsidR="009B1D7D">
              <w:t xml:space="preserve">re was found to be significant interest across the region to </w:t>
            </w:r>
            <w:r>
              <w:t xml:space="preserve">work as a </w:t>
            </w:r>
            <w:r w:rsidR="009B1D7D">
              <w:t>regional multidisciplinary</w:t>
            </w:r>
            <w:r>
              <w:t xml:space="preserve"> group to inform the rapidly developing Immuno-Oncology (IO) service</w:t>
            </w:r>
            <w:r w:rsidR="009B1D7D">
              <w:t>s</w:t>
            </w:r>
            <w:r>
              <w:t>.</w:t>
            </w:r>
          </w:p>
          <w:p w14:paraId="2AC93202" w14:textId="0390501F" w:rsidR="009B1D7D" w:rsidRDefault="009B1D7D" w:rsidP="00C637B3">
            <w:pPr>
              <w:pStyle w:val="NoSpacing"/>
            </w:pPr>
          </w:p>
          <w:p w14:paraId="525E5D1F" w14:textId="6FABB67A" w:rsidR="009B1D7D" w:rsidRDefault="009B1D7D" w:rsidP="00C637B3">
            <w:pPr>
              <w:pStyle w:val="NoSpacing"/>
            </w:pPr>
            <w:r>
              <w:t xml:space="preserve">Since then, C Barlow and H Winter </w:t>
            </w:r>
            <w:r w:rsidR="008A0B13">
              <w:t xml:space="preserve">had </w:t>
            </w:r>
            <w:r>
              <w:t xml:space="preserve">presented a proposal </w:t>
            </w:r>
            <w:r w:rsidR="008A44A2">
              <w:t xml:space="preserve">to the Cancer Alliance </w:t>
            </w:r>
            <w:r>
              <w:t>for SWIG to be</w:t>
            </w:r>
            <w:r w:rsidR="008A44A2">
              <w:t xml:space="preserve"> </w:t>
            </w:r>
            <w:r>
              <w:t>forma</w:t>
            </w:r>
            <w:r w:rsidR="008A44A2">
              <w:t>l</w:t>
            </w:r>
            <w:r>
              <w:t>l</w:t>
            </w:r>
            <w:r w:rsidR="008A44A2">
              <w:t>y recognised as a</w:t>
            </w:r>
            <w:r>
              <w:t xml:space="preserve"> Cancer Clinical Advisory Group</w:t>
            </w:r>
            <w:r w:rsidR="008A44A2">
              <w:t xml:space="preserve"> (CAG)</w:t>
            </w:r>
            <w:r>
              <w:t xml:space="preserve">. </w:t>
            </w:r>
            <w:r w:rsidR="008A44A2">
              <w:t xml:space="preserve">This has been agreed by the Cancer Operational Group and is now under the remit of CAG Manager H Dunderdale. </w:t>
            </w:r>
          </w:p>
          <w:p w14:paraId="6876993D" w14:textId="77777777" w:rsidR="00CF047E" w:rsidRDefault="00CF047E" w:rsidP="00C637B3">
            <w:pPr>
              <w:pStyle w:val="NoSpacing"/>
            </w:pPr>
          </w:p>
          <w:p w14:paraId="4C6240DC" w14:textId="451B41EE" w:rsidR="00ED2882" w:rsidRDefault="00CF047E" w:rsidP="00C637B3">
            <w:pPr>
              <w:pStyle w:val="NoSpacing"/>
            </w:pPr>
            <w:r>
              <w:t xml:space="preserve">It was not felt to be appropriate to limit membership to a portion of the </w:t>
            </w:r>
            <w:proofErr w:type="gramStart"/>
            <w:r>
              <w:t>South West</w:t>
            </w:r>
            <w:proofErr w:type="gramEnd"/>
            <w:r>
              <w:t xml:space="preserve">, and following another meeting with the </w:t>
            </w:r>
            <w:r w:rsidR="00BF00A3">
              <w:t xml:space="preserve">Clinical Directors for the SWAG and Peninsula Cancer Alliance </w:t>
            </w:r>
            <w:r w:rsidR="00142AF9">
              <w:t>(</w:t>
            </w:r>
            <w:r w:rsidR="00BF00A3">
              <w:t xml:space="preserve">H Winter, and J </w:t>
            </w:r>
            <w:proofErr w:type="spellStart"/>
            <w:r w:rsidR="00BF00A3">
              <w:t>Renninso</w:t>
            </w:r>
            <w:r w:rsidR="00142AF9">
              <w:t>n</w:t>
            </w:r>
            <w:proofErr w:type="spellEnd"/>
            <w:r w:rsidR="00142AF9">
              <w:t>)</w:t>
            </w:r>
            <w:r w:rsidR="00BF00A3">
              <w:t xml:space="preserve"> </w:t>
            </w:r>
            <w:r>
              <w:t>it</w:t>
            </w:r>
            <w:r w:rsidR="00AE475E">
              <w:t xml:space="preserve"> was</w:t>
            </w:r>
            <w:r>
              <w:t xml:space="preserve"> agreed to be appropriate to include the Peninsula team plus South West Wales. </w:t>
            </w:r>
          </w:p>
          <w:p w14:paraId="08678C77" w14:textId="77777777" w:rsidR="00ED2882" w:rsidRDefault="00ED2882" w:rsidP="00C637B3">
            <w:pPr>
              <w:pStyle w:val="NoSpacing"/>
            </w:pPr>
          </w:p>
          <w:p w14:paraId="1A415F18" w14:textId="298449E7" w:rsidR="00D76A02" w:rsidRDefault="00BF00A3" w:rsidP="00C637B3">
            <w:pPr>
              <w:pStyle w:val="NoSpacing"/>
            </w:pPr>
            <w:r>
              <w:t>A National IO</w:t>
            </w:r>
            <w:r w:rsidR="00AE475E">
              <w:t xml:space="preserve"> Clinical</w:t>
            </w:r>
            <w:r>
              <w:t xml:space="preserve"> Network Group is also in the process of being </w:t>
            </w:r>
            <w:r w:rsidR="00AE475E">
              <w:t>developed</w:t>
            </w:r>
            <w:r w:rsidR="00DE6943">
              <w:t xml:space="preserve">. C Barlow and R Frazer are part of a small steering group led by </w:t>
            </w:r>
            <w:proofErr w:type="gramStart"/>
            <w:r w:rsidR="00DE6943">
              <w:t>A</w:t>
            </w:r>
            <w:proofErr w:type="gramEnd"/>
            <w:r w:rsidR="00DE6943">
              <w:t xml:space="preserve"> Olsson-Brown</w:t>
            </w:r>
            <w:r w:rsidR="00D76A02">
              <w:t xml:space="preserve"> (Clatterbridge) </w:t>
            </w:r>
            <w:r>
              <w:t xml:space="preserve">with the first scoping meeting </w:t>
            </w:r>
            <w:r w:rsidR="00D76A02">
              <w:t xml:space="preserve">to establish the clinical priorities </w:t>
            </w:r>
            <w:r>
              <w:t>due to convene in Birmingham tomorrow</w:t>
            </w:r>
            <w:r w:rsidR="00675F4D">
              <w:t xml:space="preserve"> (</w:t>
            </w:r>
            <w:r>
              <w:t>31</w:t>
            </w:r>
            <w:r w:rsidRPr="00621F68">
              <w:rPr>
                <w:vertAlign w:val="superscript"/>
              </w:rPr>
              <w:t>st</w:t>
            </w:r>
            <w:r>
              <w:t xml:space="preserve"> March 2022</w:t>
            </w:r>
            <w:r w:rsidR="00675F4D">
              <w:t>)</w:t>
            </w:r>
            <w:r>
              <w:t>.</w:t>
            </w:r>
          </w:p>
          <w:p w14:paraId="1FA1419A" w14:textId="77777777" w:rsidR="00D76A02" w:rsidRDefault="00D76A02" w:rsidP="00C637B3">
            <w:pPr>
              <w:pStyle w:val="NoSpacing"/>
            </w:pPr>
          </w:p>
          <w:p w14:paraId="73DF15A7" w14:textId="778202E1" w:rsidR="00BF00A3" w:rsidRDefault="00BF00A3" w:rsidP="00C637B3">
            <w:pPr>
              <w:pStyle w:val="NoSpacing"/>
            </w:pPr>
            <w:r>
              <w:t>It will be important for SWIG to recognise the developments that will be most appropriately informed by this National forum.</w:t>
            </w:r>
          </w:p>
          <w:p w14:paraId="51B57217" w14:textId="38E6BC0A" w:rsidR="00070369" w:rsidRDefault="00070369" w:rsidP="00C637B3">
            <w:pPr>
              <w:pStyle w:val="NoSpacing"/>
            </w:pPr>
          </w:p>
          <w:p w14:paraId="06C8A3C1" w14:textId="6B0F6D76" w:rsidR="00070369" w:rsidRDefault="00070369" w:rsidP="00C637B3">
            <w:pPr>
              <w:pStyle w:val="NoSpacing"/>
            </w:pPr>
            <w:r>
              <w:t xml:space="preserve">The objective of the meeting today is to </w:t>
            </w:r>
            <w:r w:rsidR="0098057D">
              <w:t xml:space="preserve">gather everybody’s views within the room to identify priorities, decide on the structure of future meetings, and to define what needs to be taken forward by the region, </w:t>
            </w:r>
            <w:r w:rsidR="00675F4D">
              <w:t xml:space="preserve">and </w:t>
            </w:r>
            <w:r w:rsidR="0098057D">
              <w:t xml:space="preserve">the support required locally and nationally. </w:t>
            </w:r>
          </w:p>
          <w:p w14:paraId="5FC89B32" w14:textId="5313E5D4" w:rsidR="001F3799" w:rsidRDefault="001F3799" w:rsidP="00C637B3">
            <w:pPr>
              <w:pStyle w:val="NoSpacing"/>
            </w:pPr>
          </w:p>
          <w:p w14:paraId="3D64D7B9" w14:textId="60B4A8A6" w:rsidR="008A0B13" w:rsidRDefault="008A0B13" w:rsidP="00BF00A3">
            <w:pPr>
              <w:pStyle w:val="NoSpacing"/>
            </w:pPr>
          </w:p>
          <w:p w14:paraId="0DB6DD59" w14:textId="3B56482B" w:rsidR="008A0B13" w:rsidRDefault="008A0B13" w:rsidP="00BF00A3">
            <w:pPr>
              <w:pStyle w:val="NoSpacing"/>
            </w:pPr>
          </w:p>
          <w:p w14:paraId="781B733B" w14:textId="77777777" w:rsidR="008A0B13" w:rsidRDefault="008A0B13" w:rsidP="00BF00A3">
            <w:pPr>
              <w:pStyle w:val="NoSpacing"/>
            </w:pPr>
          </w:p>
          <w:p w14:paraId="6F0C2E02" w14:textId="2604E869" w:rsidR="001F3799" w:rsidRDefault="001F3799" w:rsidP="00BF00A3">
            <w:pPr>
              <w:pStyle w:val="NoSpacing"/>
            </w:pPr>
            <w:r>
              <w:t xml:space="preserve">The </w:t>
            </w:r>
            <w:r w:rsidR="00FF6A0C">
              <w:t>focus of the group will be operational; educational content will be reserved for the newly formed SWAG and Velindr</w:t>
            </w:r>
            <w:r w:rsidR="007D60E5">
              <w:t>e</w:t>
            </w:r>
            <w:r w:rsidR="00FF6A0C">
              <w:t xml:space="preserve"> IO monthly forum, which is proving to be very popular, and highlights </w:t>
            </w:r>
            <w:r w:rsidR="00142AF9">
              <w:t xml:space="preserve">from the forum will be </w:t>
            </w:r>
            <w:r w:rsidR="00FF6A0C">
              <w:t>summarised at each SWIG meeting.</w:t>
            </w:r>
          </w:p>
          <w:p w14:paraId="504EA9AB" w14:textId="1F625775" w:rsidR="00BF00A3" w:rsidRDefault="00BF00A3" w:rsidP="00BF00A3">
            <w:pPr>
              <w:jc w:val="both"/>
            </w:pPr>
          </w:p>
          <w:p w14:paraId="74CFE4A7" w14:textId="0FBFABEB" w:rsidR="00BF00A3" w:rsidRDefault="00BF00A3" w:rsidP="00BF00A3">
            <w:pPr>
              <w:pStyle w:val="ListParagraph"/>
              <w:numPr>
                <w:ilvl w:val="0"/>
                <w:numId w:val="37"/>
              </w:numPr>
              <w:jc w:val="both"/>
              <w:rPr>
                <w:b/>
                <w:bCs/>
              </w:rPr>
            </w:pPr>
            <w:r w:rsidRPr="002032D0">
              <w:rPr>
                <w:b/>
                <w:bCs/>
              </w:rPr>
              <w:t>Immunotherapy service provision and workforce development:</w:t>
            </w:r>
          </w:p>
          <w:p w14:paraId="47331469" w14:textId="6BFA244A" w:rsidR="00773AB9" w:rsidRDefault="00773AB9" w:rsidP="00773AB9">
            <w:pPr>
              <w:jc w:val="both"/>
              <w:rPr>
                <w:b/>
                <w:bCs/>
              </w:rPr>
            </w:pPr>
          </w:p>
          <w:p w14:paraId="764F114F" w14:textId="58FA5847" w:rsidR="00773AB9" w:rsidRPr="00773AB9" w:rsidRDefault="00773AB9" w:rsidP="00773AB9">
            <w:pPr>
              <w:jc w:val="both"/>
              <w:rPr>
                <w:b/>
                <w:bCs/>
              </w:rPr>
            </w:pPr>
            <w:r>
              <w:rPr>
                <w:b/>
                <w:bCs/>
              </w:rPr>
              <w:t>Please see the presentation uploaded on to the SWAG website</w:t>
            </w:r>
          </w:p>
          <w:p w14:paraId="4218241C" w14:textId="17197BEE" w:rsidR="0037584E" w:rsidRDefault="00142AF9" w:rsidP="00BF00A3">
            <w:pPr>
              <w:rPr>
                <w:b/>
                <w:bCs/>
              </w:rPr>
            </w:pPr>
            <w:r>
              <w:br/>
            </w:r>
            <w:r w:rsidR="00773AB9" w:rsidRPr="00773AB9">
              <w:rPr>
                <w:b/>
                <w:bCs/>
              </w:rPr>
              <w:t>Presented by C Barlow</w:t>
            </w:r>
          </w:p>
          <w:p w14:paraId="4F2368CC" w14:textId="03C964BF" w:rsidR="00773AB9" w:rsidRDefault="00773AB9" w:rsidP="00BF00A3">
            <w:pPr>
              <w:rPr>
                <w:b/>
                <w:bCs/>
              </w:rPr>
            </w:pPr>
          </w:p>
          <w:p w14:paraId="15C95828" w14:textId="1F69634C" w:rsidR="00DB7E77" w:rsidRDefault="00BF00A3" w:rsidP="00BF00A3">
            <w:r>
              <w:t xml:space="preserve">The Somerset FT (SFT) </w:t>
            </w:r>
            <w:r w:rsidR="00DB7E77">
              <w:t xml:space="preserve">IO Service </w:t>
            </w:r>
            <w:r>
              <w:t xml:space="preserve">Business Case, submitted in 2018, </w:t>
            </w:r>
            <w:r w:rsidR="00DB7E77">
              <w:t>led to the development of a service that has now been operational for</w:t>
            </w:r>
            <w:r w:rsidR="00F64704">
              <w:t xml:space="preserve"> two and a half </w:t>
            </w:r>
            <w:r w:rsidR="00DB7E77">
              <w:t xml:space="preserve">years. </w:t>
            </w:r>
            <w:r w:rsidR="00A61DDC">
              <w:t xml:space="preserve">The business case </w:t>
            </w:r>
            <w:r w:rsidR="00DB7E77">
              <w:t>has</w:t>
            </w:r>
            <w:r>
              <w:t xml:space="preserve"> generated a significant amount of interest and has been shared with multiple centres.</w:t>
            </w:r>
          </w:p>
          <w:p w14:paraId="5DEB4761" w14:textId="261E2AEF" w:rsidR="00DB7E77" w:rsidRDefault="00DB7E77" w:rsidP="00BF00A3"/>
          <w:p w14:paraId="383E7187" w14:textId="6A526132" w:rsidR="002B3CA2" w:rsidRDefault="00BF00A3" w:rsidP="00BF00A3">
            <w:r>
              <w:t>R Dylan Frazer, on behalf of Velindr</w:t>
            </w:r>
            <w:r w:rsidR="007D60E5">
              <w:t>e</w:t>
            </w:r>
            <w:r>
              <w:t>, has developed a</w:t>
            </w:r>
            <w:r w:rsidR="00A61DDC">
              <w:t xml:space="preserve"> recently approved</w:t>
            </w:r>
            <w:r>
              <w:t xml:space="preserve"> </w:t>
            </w:r>
            <w:r w:rsidR="00A61DDC">
              <w:t>10-year</w:t>
            </w:r>
            <w:r>
              <w:t xml:space="preserve"> plan for the</w:t>
            </w:r>
            <w:r w:rsidR="005703AF">
              <w:t xml:space="preserve"> IO</w:t>
            </w:r>
            <w:r>
              <w:t xml:space="preserve"> service that is more extensive and reflects the size of the South Wales service. </w:t>
            </w:r>
          </w:p>
          <w:p w14:paraId="7239BA47" w14:textId="77777777" w:rsidR="002B3CA2" w:rsidRDefault="002B3CA2" w:rsidP="00BF00A3"/>
          <w:p w14:paraId="6683CB35" w14:textId="2A09BFA1" w:rsidR="00BF00A3" w:rsidRDefault="00BF00A3" w:rsidP="00BF00A3">
            <w:r>
              <w:t>It has now been possible to compare the SFT Business Model with Clatterbridge; both centres had i</w:t>
            </w:r>
            <w:r w:rsidR="00541D54">
              <w:t>ndependently produced very similar</w:t>
            </w:r>
            <w:r>
              <w:t xml:space="preserve"> models.</w:t>
            </w:r>
          </w:p>
          <w:p w14:paraId="488320A5" w14:textId="69884802" w:rsidR="00F64704" w:rsidRDefault="00F64704" w:rsidP="00BF00A3"/>
          <w:p w14:paraId="5ECB135B" w14:textId="65E24D8A" w:rsidR="00BF00A3" w:rsidRDefault="00BF00A3" w:rsidP="00BF00A3">
            <w:r>
              <w:t>Data</w:t>
            </w:r>
            <w:r w:rsidR="00F64704">
              <w:t xml:space="preserve"> from the SFT Service</w:t>
            </w:r>
            <w:r>
              <w:t xml:space="preserve"> shows that it has been successful in managing an exponential increase in patient</w:t>
            </w:r>
            <w:r w:rsidR="009C32D7">
              <w:t xml:space="preserve"> treatment</w:t>
            </w:r>
            <w:r>
              <w:t xml:space="preserve"> numbers and provides a service that is safe, reduces Grade 3/4 toxicities and inpatient stays, is </w:t>
            </w:r>
            <w:proofErr w:type="gramStart"/>
            <w:r>
              <w:t>integrated</w:t>
            </w:r>
            <w:proofErr w:type="gramEnd"/>
            <w:r>
              <w:t xml:space="preserve"> and collaborates with other oncology treatment services. It also dramatically reduces the need for medical clinics, as it is led by IO Nurse Specialists who prescribe and manage a toxicity tracking system, with supervision from C Barlow. </w:t>
            </w:r>
          </w:p>
          <w:p w14:paraId="54F89A5F" w14:textId="60470F18" w:rsidR="00725A05" w:rsidRDefault="00725A05" w:rsidP="00BF00A3"/>
          <w:p w14:paraId="211AEABB" w14:textId="5020A7ED" w:rsidR="00725A05" w:rsidRDefault="00725A05" w:rsidP="00BF00A3">
            <w:r>
              <w:t>The increase in patient number</w:t>
            </w:r>
            <w:r w:rsidR="008A0B13">
              <w:t>s</w:t>
            </w:r>
            <w:r>
              <w:t xml:space="preserve"> is expected to continue to rise dramatically with the additional number of drugs and indications that have been licenced and approved since 2018.</w:t>
            </w:r>
          </w:p>
          <w:p w14:paraId="56728854" w14:textId="2993C7E4" w:rsidR="00725A05" w:rsidRDefault="00725A05" w:rsidP="00BF00A3"/>
          <w:p w14:paraId="2568324C" w14:textId="4E01C5AD" w:rsidR="005F2111" w:rsidRDefault="005F2111" w:rsidP="00BF00A3">
            <w:r>
              <w:t xml:space="preserve">It </w:t>
            </w:r>
            <w:r w:rsidR="00A85806">
              <w:t>i</w:t>
            </w:r>
            <w:r>
              <w:t>s necessary to</w:t>
            </w:r>
            <w:r w:rsidR="0056044C">
              <w:t xml:space="preserve"> carefully plan how to</w:t>
            </w:r>
            <w:r>
              <w:t xml:space="preserve"> </w:t>
            </w:r>
            <w:r w:rsidR="0056044C">
              <w:t xml:space="preserve">manage the </w:t>
            </w:r>
            <w:r w:rsidR="00A85806">
              <w:t>increasing</w:t>
            </w:r>
            <w:r w:rsidR="0056044C">
              <w:t xml:space="preserve"> workload associated with</w:t>
            </w:r>
            <w:r w:rsidR="00A85806">
              <w:t xml:space="preserve"> IO treatment,</w:t>
            </w:r>
            <w:r w:rsidR="0056044C">
              <w:t xml:space="preserve"> t</w:t>
            </w:r>
            <w:r>
              <w:t>oxicit</w:t>
            </w:r>
            <w:r w:rsidR="0056044C">
              <w:t>y recognition and management which differ from alternative SACT treatments</w:t>
            </w:r>
            <w:r w:rsidR="00A85806">
              <w:t xml:space="preserve">. It will not be possible to sustain </w:t>
            </w:r>
            <w:r w:rsidR="008A0B13">
              <w:t xml:space="preserve">this </w:t>
            </w:r>
            <w:r w:rsidR="00A85806">
              <w:t>with existing resources.</w:t>
            </w:r>
          </w:p>
          <w:p w14:paraId="2242A074" w14:textId="711244AD" w:rsidR="00A85806" w:rsidRDefault="00A85806" w:rsidP="00BF00A3"/>
          <w:p w14:paraId="4A42C818" w14:textId="77777777" w:rsidR="0072348B" w:rsidRDefault="00F72C4D" w:rsidP="00BF00A3">
            <w:r>
              <w:t xml:space="preserve">All oncology treatment modalities </w:t>
            </w:r>
            <w:r w:rsidR="00A85806">
              <w:t>overlap</w:t>
            </w:r>
            <w:r>
              <w:t xml:space="preserve">, making it essential to work collaboratively to ensure patient </w:t>
            </w:r>
            <w:r w:rsidR="00AD2F38">
              <w:t>management is optimised.</w:t>
            </w:r>
          </w:p>
          <w:p w14:paraId="3671E25D" w14:textId="35094C39" w:rsidR="0072348B" w:rsidRDefault="0072348B" w:rsidP="00BF00A3"/>
          <w:p w14:paraId="40BE0065" w14:textId="54220CCA" w:rsidR="008A0B13" w:rsidRDefault="008A0B13" w:rsidP="00BF00A3"/>
          <w:p w14:paraId="39518304" w14:textId="77777777" w:rsidR="008A0B13" w:rsidRDefault="008A0B13" w:rsidP="00BF00A3"/>
          <w:p w14:paraId="4F7D8395" w14:textId="77777777" w:rsidR="0072348B" w:rsidRDefault="0072348B" w:rsidP="00BF00A3">
            <w:r>
              <w:t>The main components of the service:</w:t>
            </w:r>
          </w:p>
          <w:p w14:paraId="7FE74FE4" w14:textId="77777777" w:rsidR="0072348B" w:rsidRDefault="0072348B" w:rsidP="00BF00A3"/>
          <w:p w14:paraId="5F36F54B" w14:textId="6FC1968A" w:rsidR="0072348B" w:rsidRDefault="0072348B" w:rsidP="0072348B">
            <w:pPr>
              <w:pStyle w:val="ListParagraph"/>
              <w:numPr>
                <w:ilvl w:val="0"/>
                <w:numId w:val="38"/>
              </w:numPr>
            </w:pPr>
            <w:r>
              <w:t>Treatment (managed by 2 x IO Band 7 Clinical Nurse Specialists</w:t>
            </w:r>
            <w:r w:rsidR="00366DBB">
              <w:t>)</w:t>
            </w:r>
          </w:p>
          <w:p w14:paraId="2EC3FD6C" w14:textId="71AB11F6" w:rsidR="0072348B" w:rsidRDefault="0072348B" w:rsidP="0072348B">
            <w:pPr>
              <w:pStyle w:val="ListParagraph"/>
              <w:numPr>
                <w:ilvl w:val="0"/>
                <w:numId w:val="38"/>
              </w:numPr>
            </w:pPr>
            <w:r>
              <w:t>Toxicity Management</w:t>
            </w:r>
            <w:r w:rsidR="00366DBB">
              <w:t xml:space="preserve"> (managed </w:t>
            </w:r>
            <w:proofErr w:type="gramStart"/>
            <w:r w:rsidR="00366DBB">
              <w:t>on a daily basis</w:t>
            </w:r>
            <w:proofErr w:type="gramEnd"/>
            <w:r w:rsidR="00366DBB">
              <w:t>)</w:t>
            </w:r>
          </w:p>
          <w:p w14:paraId="64E18613" w14:textId="6C1D660E" w:rsidR="00A85806" w:rsidRDefault="0072348B" w:rsidP="0072348B">
            <w:pPr>
              <w:pStyle w:val="ListParagraph"/>
              <w:numPr>
                <w:ilvl w:val="0"/>
                <w:numId w:val="38"/>
              </w:numPr>
            </w:pPr>
            <w:r>
              <w:t>Education</w:t>
            </w:r>
            <w:r w:rsidR="00F72C4D">
              <w:t xml:space="preserve"> </w:t>
            </w:r>
          </w:p>
          <w:p w14:paraId="3EE11A1A" w14:textId="2A4E1687" w:rsidR="0072348B" w:rsidRDefault="0072348B" w:rsidP="0072348B">
            <w:pPr>
              <w:pStyle w:val="ListParagraph"/>
              <w:numPr>
                <w:ilvl w:val="0"/>
                <w:numId w:val="38"/>
              </w:numPr>
            </w:pPr>
            <w:r>
              <w:t>Governance.</w:t>
            </w:r>
          </w:p>
          <w:p w14:paraId="6B48A9A8" w14:textId="2223D000" w:rsidR="0056044C" w:rsidRDefault="0056044C" w:rsidP="00BF00A3"/>
          <w:p w14:paraId="243456BF" w14:textId="77777777" w:rsidR="0072348B" w:rsidRDefault="0072348B" w:rsidP="00BF00A3"/>
          <w:p w14:paraId="42405988" w14:textId="1917C291" w:rsidR="00366DBB" w:rsidRDefault="00366DBB" w:rsidP="00BF00A3">
            <w:r>
              <w:t xml:space="preserve">Although there is no formal Peer Review for the service, a local operational policy, </w:t>
            </w:r>
            <w:r w:rsidR="00B665AD">
              <w:t xml:space="preserve">Annual Report and Work Plan have been produced to match </w:t>
            </w:r>
            <w:r w:rsidR="00566425">
              <w:t xml:space="preserve">governance arrangements </w:t>
            </w:r>
            <w:r w:rsidR="007D60E5">
              <w:t>in line with</w:t>
            </w:r>
            <w:r w:rsidR="00B665AD">
              <w:t xml:space="preserve"> other cancer services.</w:t>
            </w:r>
          </w:p>
          <w:p w14:paraId="4E3EA3E6" w14:textId="54227B94" w:rsidR="00E631C1" w:rsidRDefault="00E631C1" w:rsidP="00BF00A3"/>
          <w:p w14:paraId="49EBD27A" w14:textId="474895E0" w:rsidR="00E631C1" w:rsidRDefault="00E631C1" w:rsidP="00BF00A3">
            <w:r>
              <w:t>Outputs from the service show the number of patient indications that have come on board over the last few years and the number of preassessment clinic appointments that would otherwise have had to be undertaken in medical clinics</w:t>
            </w:r>
            <w:r w:rsidR="00D858EC">
              <w:t xml:space="preserve"> (&gt;1000) avoiding the need for extra consultant capacity.</w:t>
            </w:r>
          </w:p>
          <w:p w14:paraId="46AA9581" w14:textId="19365B9E" w:rsidR="00D858EC" w:rsidRDefault="00D858EC" w:rsidP="00BF00A3"/>
          <w:p w14:paraId="3E3A0AC4" w14:textId="77777777" w:rsidR="008E3367" w:rsidRDefault="00D858EC" w:rsidP="00BF00A3">
            <w:r>
              <w:t>The service commenced with single agent PD1, but very quickly included combination therapies.</w:t>
            </w:r>
            <w:r w:rsidR="008E3367">
              <w:t xml:space="preserve"> </w:t>
            </w:r>
          </w:p>
          <w:p w14:paraId="65D828CF" w14:textId="77777777" w:rsidR="008E3367" w:rsidRDefault="008E3367" w:rsidP="00BF00A3"/>
          <w:p w14:paraId="55658980" w14:textId="3004C0CD" w:rsidR="00D858EC" w:rsidRDefault="008E3367" w:rsidP="00BF00A3">
            <w:r>
              <w:t xml:space="preserve">Patients are referred to the </w:t>
            </w:r>
            <w:r w:rsidR="0081770E">
              <w:t xml:space="preserve">IO </w:t>
            </w:r>
            <w:r>
              <w:t xml:space="preserve">CNS clinic after their first two cycles. This does not deskill the </w:t>
            </w:r>
            <w:r w:rsidR="007D60E5">
              <w:t>site-specific</w:t>
            </w:r>
            <w:r>
              <w:t xml:space="preserve"> team,</w:t>
            </w:r>
            <w:r w:rsidR="00AB532F">
              <w:t xml:space="preserve"> who are still involved in the patients</w:t>
            </w:r>
            <w:r w:rsidR="008A0B13">
              <w:t>’</w:t>
            </w:r>
            <w:r w:rsidR="00AB532F">
              <w:t xml:space="preserve"> care at poignant</w:t>
            </w:r>
            <w:r>
              <w:t xml:space="preserve"> </w:t>
            </w:r>
            <w:r w:rsidR="00AB532F">
              <w:t xml:space="preserve">time </w:t>
            </w:r>
            <w:r w:rsidR="00CF7448">
              <w:t>points but</w:t>
            </w:r>
            <w:r>
              <w:t xml:space="preserve"> removes th</w:t>
            </w:r>
            <w:r w:rsidR="0081770E">
              <w:t>is</w:t>
            </w:r>
            <w:r>
              <w:t xml:space="preserve"> extra activity </w:t>
            </w:r>
            <w:r w:rsidR="007D60E5">
              <w:t>away</w:t>
            </w:r>
            <w:r w:rsidR="00AB532F">
              <w:t xml:space="preserve"> from </w:t>
            </w:r>
            <w:r>
              <w:t>the medical clin</w:t>
            </w:r>
            <w:r w:rsidR="00AB532F">
              <w:t>ics</w:t>
            </w:r>
            <w:r>
              <w:t xml:space="preserve">. </w:t>
            </w:r>
          </w:p>
          <w:p w14:paraId="03E212DD" w14:textId="745380F3" w:rsidR="00366DBB" w:rsidRDefault="00366DBB" w:rsidP="00BF00A3"/>
          <w:p w14:paraId="6FD01269" w14:textId="77777777" w:rsidR="00F914F2" w:rsidRDefault="008E3367" w:rsidP="00BF00A3">
            <w:r>
              <w:t xml:space="preserve">C Barlow provides support to the IO </w:t>
            </w:r>
            <w:r w:rsidR="0081770E">
              <w:t xml:space="preserve">Clinic by </w:t>
            </w:r>
            <w:r w:rsidR="00AB532F">
              <w:t>holding</w:t>
            </w:r>
            <w:r w:rsidR="0081770E">
              <w:t xml:space="preserve"> a pre-clinic huddle</w:t>
            </w:r>
            <w:r w:rsidR="00AB532F">
              <w:t xml:space="preserve"> to discuss any relevant issues that may arise</w:t>
            </w:r>
            <w:r w:rsidR="0081770E">
              <w:t xml:space="preserve">. </w:t>
            </w:r>
            <w:r w:rsidR="00AB532F">
              <w:t xml:space="preserve">There is also a joint clinic huddle </w:t>
            </w:r>
            <w:r w:rsidR="00F914F2">
              <w:t xml:space="preserve">with the site-specific team </w:t>
            </w:r>
            <w:r w:rsidR="00AB532F">
              <w:t xml:space="preserve">where all </w:t>
            </w:r>
            <w:r w:rsidR="00F914F2">
              <w:t>issues are raised and collaboratively</w:t>
            </w:r>
            <w:r w:rsidR="00AB532F">
              <w:t xml:space="preserve"> discussed</w:t>
            </w:r>
            <w:r w:rsidR="00F914F2">
              <w:t>.</w:t>
            </w:r>
          </w:p>
          <w:p w14:paraId="0B8E135D" w14:textId="77777777" w:rsidR="00F914F2" w:rsidRDefault="00F914F2" w:rsidP="00BF00A3"/>
          <w:p w14:paraId="4286D4AD" w14:textId="0170302C" w:rsidR="008E3367" w:rsidRDefault="00F914F2" w:rsidP="00BF00A3">
            <w:r>
              <w:t xml:space="preserve">Toxicity follow up activity shows that over two thirds of patients require some toxicity management. Everything is triaged via Acute </w:t>
            </w:r>
            <w:r w:rsidR="007D60E5">
              <w:t>Oncology and</w:t>
            </w:r>
            <w:r>
              <w:t xml:space="preserve"> moved across to the </w:t>
            </w:r>
            <w:r w:rsidR="006D7309">
              <w:t xml:space="preserve">IO toxicity clinic until the toxicity is managed. </w:t>
            </w:r>
            <w:r w:rsidR="00AB532F">
              <w:t xml:space="preserve">  </w:t>
            </w:r>
          </w:p>
          <w:p w14:paraId="74B1077A" w14:textId="4678BE65" w:rsidR="006D7309" w:rsidRDefault="006D7309" w:rsidP="00BF00A3"/>
          <w:p w14:paraId="212CF1E6" w14:textId="1101DAE3" w:rsidR="006D7309" w:rsidRDefault="006D7309" w:rsidP="00BF00A3">
            <w:r>
              <w:t xml:space="preserve">Numerous education events are held by the IO team, including at junior doctor induction. </w:t>
            </w:r>
          </w:p>
          <w:p w14:paraId="0F36DF9B" w14:textId="472CE612" w:rsidR="006D7309" w:rsidRDefault="006D7309" w:rsidP="00BF00A3"/>
          <w:p w14:paraId="20831330" w14:textId="2CB60241" w:rsidR="006D7309" w:rsidRPr="0024220E" w:rsidRDefault="0024220E" w:rsidP="0024220E">
            <w:pPr>
              <w:jc w:val="right"/>
              <w:rPr>
                <w:b/>
                <w:bCs/>
              </w:rPr>
            </w:pPr>
            <w:r w:rsidRPr="0024220E">
              <w:rPr>
                <w:b/>
                <w:bCs/>
              </w:rPr>
              <w:t>Action: SWIG</w:t>
            </w:r>
            <w:r w:rsidR="006D7309" w:rsidRPr="0024220E">
              <w:rPr>
                <w:b/>
                <w:bCs/>
              </w:rPr>
              <w:t xml:space="preserve"> </w:t>
            </w:r>
            <w:r w:rsidR="00E02FED">
              <w:rPr>
                <w:b/>
                <w:bCs/>
              </w:rPr>
              <w:t>to</w:t>
            </w:r>
            <w:r w:rsidR="006D7309" w:rsidRPr="0024220E">
              <w:rPr>
                <w:b/>
                <w:bCs/>
              </w:rPr>
              <w:t xml:space="preserve"> consider how local governance is to link with </w:t>
            </w:r>
            <w:r w:rsidRPr="0024220E">
              <w:rPr>
                <w:b/>
                <w:bCs/>
              </w:rPr>
              <w:t xml:space="preserve">the </w:t>
            </w:r>
            <w:r w:rsidR="006D7309" w:rsidRPr="0024220E">
              <w:rPr>
                <w:b/>
                <w:bCs/>
              </w:rPr>
              <w:t xml:space="preserve">regional </w:t>
            </w:r>
            <w:r w:rsidRPr="0024220E">
              <w:rPr>
                <w:b/>
                <w:bCs/>
              </w:rPr>
              <w:t>forum</w:t>
            </w:r>
            <w:r w:rsidR="0072285B">
              <w:rPr>
                <w:b/>
                <w:bCs/>
              </w:rPr>
              <w:t>; to be added to SWIG Work Programme</w:t>
            </w:r>
            <w:r w:rsidR="006D7309" w:rsidRPr="0024220E">
              <w:rPr>
                <w:b/>
                <w:bCs/>
              </w:rPr>
              <w:t>.</w:t>
            </w:r>
          </w:p>
          <w:p w14:paraId="24C9C62A" w14:textId="6BC4115F" w:rsidR="006D7309" w:rsidRPr="0024220E" w:rsidRDefault="006D7309" w:rsidP="0024220E">
            <w:pPr>
              <w:jc w:val="right"/>
              <w:rPr>
                <w:b/>
                <w:bCs/>
              </w:rPr>
            </w:pPr>
          </w:p>
          <w:p w14:paraId="5BDB5ABA" w14:textId="202887AD" w:rsidR="006D7309" w:rsidRDefault="0024220E" w:rsidP="00BF00A3">
            <w:r>
              <w:lastRenderedPageBreak/>
              <w:t xml:space="preserve">There is now an adjuvant follow up clinic for patients who have finished IO and have ongoing needs, and there are plans to hold a late effects clinic in the future. </w:t>
            </w:r>
          </w:p>
          <w:p w14:paraId="4DE9B7C3" w14:textId="1A3B8B5C" w:rsidR="0024220E" w:rsidRDefault="0024220E" w:rsidP="00BF00A3"/>
          <w:p w14:paraId="489EC07A" w14:textId="77777777" w:rsidR="008A0B13" w:rsidRDefault="008A0B13" w:rsidP="008D6D1A">
            <w:pPr>
              <w:jc w:val="right"/>
              <w:rPr>
                <w:b/>
                <w:bCs/>
              </w:rPr>
            </w:pPr>
          </w:p>
          <w:p w14:paraId="795E01E4" w14:textId="0CBCF8BA" w:rsidR="0024220E" w:rsidRPr="008D6D1A" w:rsidRDefault="008D6D1A" w:rsidP="008D6D1A">
            <w:pPr>
              <w:jc w:val="right"/>
              <w:rPr>
                <w:b/>
                <w:bCs/>
              </w:rPr>
            </w:pPr>
            <w:r w:rsidRPr="008D6D1A">
              <w:rPr>
                <w:b/>
                <w:bCs/>
              </w:rPr>
              <w:t xml:space="preserve">Action: </w:t>
            </w:r>
            <w:r w:rsidR="0024220E" w:rsidRPr="008D6D1A">
              <w:rPr>
                <w:b/>
                <w:bCs/>
              </w:rPr>
              <w:t xml:space="preserve">SWIG </w:t>
            </w:r>
            <w:r w:rsidR="00E02FED">
              <w:rPr>
                <w:b/>
                <w:bCs/>
              </w:rPr>
              <w:t>to</w:t>
            </w:r>
            <w:r w:rsidR="0024220E" w:rsidRPr="008D6D1A">
              <w:rPr>
                <w:b/>
                <w:bCs/>
              </w:rPr>
              <w:t xml:space="preserve"> consider </w:t>
            </w:r>
            <w:r w:rsidRPr="008D6D1A">
              <w:rPr>
                <w:b/>
                <w:bCs/>
              </w:rPr>
              <w:t>the appropriate format of late effects clinics</w:t>
            </w:r>
            <w:r w:rsidRPr="007D60E5">
              <w:rPr>
                <w:b/>
                <w:bCs/>
              </w:rPr>
              <w:t xml:space="preserve">, </w:t>
            </w:r>
            <w:r w:rsidR="007D60E5" w:rsidRPr="007D60E5">
              <w:rPr>
                <w:b/>
                <w:bCs/>
              </w:rPr>
              <w:t xml:space="preserve">plus </w:t>
            </w:r>
            <w:r w:rsidR="00D9742D">
              <w:rPr>
                <w:b/>
                <w:bCs/>
              </w:rPr>
              <w:t xml:space="preserve">how to </w:t>
            </w:r>
            <w:r w:rsidRPr="007D60E5">
              <w:rPr>
                <w:b/>
                <w:bCs/>
              </w:rPr>
              <w:t>support models of care</w:t>
            </w:r>
            <w:r w:rsidR="0072285B" w:rsidRPr="007D60E5">
              <w:rPr>
                <w:b/>
                <w:bCs/>
              </w:rPr>
              <w:t xml:space="preserve"> and workforce</w:t>
            </w:r>
            <w:r w:rsidR="00D9742D">
              <w:rPr>
                <w:b/>
                <w:bCs/>
              </w:rPr>
              <w:t xml:space="preserve"> development</w:t>
            </w:r>
            <w:r w:rsidR="0072285B" w:rsidRPr="007D60E5">
              <w:rPr>
                <w:b/>
                <w:bCs/>
              </w:rPr>
              <w:t>; to be added to</w:t>
            </w:r>
            <w:r w:rsidR="0072285B">
              <w:rPr>
                <w:b/>
                <w:bCs/>
              </w:rPr>
              <w:t xml:space="preserve"> SWIG Work Programme</w:t>
            </w:r>
          </w:p>
          <w:p w14:paraId="2B9A1844" w14:textId="77777777" w:rsidR="008E3367" w:rsidRDefault="008E3367" w:rsidP="00BF00A3"/>
          <w:p w14:paraId="6E8068BE" w14:textId="5F23AFF3" w:rsidR="00BF00A3" w:rsidRDefault="00BF00A3" w:rsidP="00BF00A3">
            <w:r>
              <w:t>It was recognised that not all services will adopt an identical model</w:t>
            </w:r>
            <w:r w:rsidR="0072285B">
              <w:t xml:space="preserve"> than </w:t>
            </w:r>
            <w:r w:rsidR="008A0B13">
              <w:t xml:space="preserve">the </w:t>
            </w:r>
            <w:r w:rsidR="0072285B">
              <w:t>SFT</w:t>
            </w:r>
            <w:r w:rsidR="008A0B13">
              <w:t xml:space="preserve"> service</w:t>
            </w:r>
            <w:r w:rsidR="00E02FED">
              <w:t>, although the model has been proven to work well.</w:t>
            </w:r>
          </w:p>
          <w:p w14:paraId="647632AF" w14:textId="25834D4D" w:rsidR="0056044C" w:rsidRDefault="0056044C" w:rsidP="00BF00A3"/>
          <w:p w14:paraId="4829463B" w14:textId="77777777" w:rsidR="00BF00A3" w:rsidRDefault="00BF00A3" w:rsidP="00BF00A3">
            <w:r>
              <w:t xml:space="preserve">SWAG Lead Cancer Nurses (LCN) had reviewed the role of IO CNS and provided a recommendation that this should remain combined with the role of general SACT nurses. </w:t>
            </w:r>
          </w:p>
          <w:p w14:paraId="72781082" w14:textId="77777777" w:rsidR="00BF00A3" w:rsidRDefault="00BF00A3" w:rsidP="00BF00A3">
            <w:r>
              <w:br w:type="page"/>
            </w:r>
          </w:p>
          <w:p w14:paraId="3C464C73" w14:textId="39C23314" w:rsidR="00BF00A3" w:rsidRDefault="00BF00A3" w:rsidP="00BF00A3">
            <w:r w:rsidRPr="00C03C82">
              <w:t xml:space="preserve">Given the need for specific expertise to manage IO toxicities and advice from the national forum to provide </w:t>
            </w:r>
            <w:r w:rsidR="0072285B">
              <w:t>an</w:t>
            </w:r>
            <w:r w:rsidRPr="00C03C82">
              <w:t xml:space="preserve"> IO service that is integrated wit</w:t>
            </w:r>
            <w:r w:rsidR="00DD18CC">
              <w:t>h, and supports t</w:t>
            </w:r>
            <w:r w:rsidRPr="00C03C82">
              <w:t xml:space="preserve">he rest of oncology services, </w:t>
            </w:r>
            <w:r>
              <w:t>the recommendation needs to be reviewed.</w:t>
            </w:r>
          </w:p>
          <w:p w14:paraId="6D8BCD1C" w14:textId="27489366" w:rsidR="007D60E5" w:rsidRDefault="007D60E5" w:rsidP="00BF00A3"/>
          <w:p w14:paraId="593BC60C" w14:textId="3BB74953" w:rsidR="00BF00A3" w:rsidRPr="002452EF" w:rsidRDefault="00BF00A3" w:rsidP="00BF00A3">
            <w:pPr>
              <w:jc w:val="right"/>
              <w:rPr>
                <w:b/>
                <w:bCs/>
              </w:rPr>
            </w:pPr>
            <w:r w:rsidRPr="002452EF">
              <w:rPr>
                <w:b/>
                <w:bCs/>
              </w:rPr>
              <w:t xml:space="preserve">Action: LCN C Levett will </w:t>
            </w:r>
            <w:r>
              <w:rPr>
                <w:b/>
                <w:bCs/>
              </w:rPr>
              <w:t xml:space="preserve">ask </w:t>
            </w:r>
            <w:r w:rsidRPr="002452EF">
              <w:rPr>
                <w:b/>
                <w:bCs/>
              </w:rPr>
              <w:t xml:space="preserve">the regional LCNs </w:t>
            </w:r>
            <w:r w:rsidR="00D56D58">
              <w:rPr>
                <w:b/>
                <w:bCs/>
              </w:rPr>
              <w:t xml:space="preserve">to </w:t>
            </w:r>
            <w:r w:rsidRPr="002452EF">
              <w:rPr>
                <w:b/>
                <w:bCs/>
              </w:rPr>
              <w:t xml:space="preserve">review the recommendation regarding </w:t>
            </w:r>
            <w:r>
              <w:rPr>
                <w:b/>
                <w:bCs/>
              </w:rPr>
              <w:t>provision of</w:t>
            </w:r>
            <w:r w:rsidRPr="002452EF">
              <w:rPr>
                <w:b/>
                <w:bCs/>
              </w:rPr>
              <w:t xml:space="preserve"> a specific IO </w:t>
            </w:r>
            <w:r>
              <w:rPr>
                <w:b/>
                <w:bCs/>
              </w:rPr>
              <w:t>S</w:t>
            </w:r>
            <w:r w:rsidRPr="002452EF">
              <w:rPr>
                <w:b/>
                <w:bCs/>
              </w:rPr>
              <w:t xml:space="preserve">pecialist </w:t>
            </w:r>
            <w:r>
              <w:rPr>
                <w:b/>
                <w:bCs/>
              </w:rPr>
              <w:t>N</w:t>
            </w:r>
            <w:r w:rsidRPr="002452EF">
              <w:rPr>
                <w:b/>
                <w:bCs/>
              </w:rPr>
              <w:t>urse workforce.</w:t>
            </w:r>
          </w:p>
          <w:p w14:paraId="65299CE3" w14:textId="77777777" w:rsidR="00BF00A3" w:rsidRDefault="00BF00A3" w:rsidP="00BF00A3"/>
          <w:p w14:paraId="496A7669" w14:textId="330B3798" w:rsidR="00CF1315" w:rsidRDefault="00CF1315" w:rsidP="00BF00A3">
            <w:r>
              <w:t xml:space="preserve">At present, </w:t>
            </w:r>
            <w:r w:rsidR="0066621E">
              <w:t>RUH do not have the</w:t>
            </w:r>
            <w:r w:rsidR="00CF7448">
              <w:t xml:space="preserve"> required</w:t>
            </w:r>
            <w:r w:rsidR="0066621E">
              <w:t xml:space="preserve"> workforc</w:t>
            </w:r>
            <w:r w:rsidR="00CF7448">
              <w:t>e in place,</w:t>
            </w:r>
            <w:r>
              <w:t xml:space="preserve"> and it would help to benchmark the service in comparison with all centres across the region, looking at number of staff per patient population. </w:t>
            </w:r>
          </w:p>
          <w:p w14:paraId="15B85E04" w14:textId="5CFB74A7" w:rsidR="00CF1315" w:rsidRDefault="00CF1315" w:rsidP="00BF00A3"/>
          <w:p w14:paraId="35B70329" w14:textId="3663EC6D" w:rsidR="00CF1315" w:rsidRDefault="00CF1315" w:rsidP="00BF00A3">
            <w:r>
              <w:t>It is hoped that the SFT data can contribute towards business cases to support staffing needs</w:t>
            </w:r>
            <w:r w:rsidR="00AF53F0">
              <w:t>, which are increasing rapidly.</w:t>
            </w:r>
          </w:p>
          <w:p w14:paraId="39085A02" w14:textId="1071DC2A" w:rsidR="00AF53F0" w:rsidRDefault="00AF53F0" w:rsidP="00BF00A3"/>
          <w:p w14:paraId="7B17FE23" w14:textId="196B4441" w:rsidR="00AF53F0" w:rsidRDefault="00AF53F0" w:rsidP="00BF00A3">
            <w:r>
              <w:t>RD&amp;E started with one 0.8 Whole Time Equivalent (WTE) IO CNS; the team has since expanded to 1.5 WTE and held 1600 clinic appointments</w:t>
            </w:r>
            <w:r w:rsidR="00041866">
              <w:t>, 5 days per week</w:t>
            </w:r>
            <w:r>
              <w:t xml:space="preserve"> over the last year that would have otherwise been Consultant led. </w:t>
            </w:r>
          </w:p>
          <w:p w14:paraId="202E11D5" w14:textId="625C4A05" w:rsidR="0066621E" w:rsidRDefault="0066621E" w:rsidP="00BF00A3"/>
          <w:p w14:paraId="09908FF7" w14:textId="0B3C4231" w:rsidR="00AF53F0" w:rsidRDefault="00AF53F0" w:rsidP="00BF00A3">
            <w:r>
              <w:t xml:space="preserve">Recently, the Band 7 nurses in SFT have been </w:t>
            </w:r>
            <w:r w:rsidR="006D1AC8">
              <w:t>promoted</w:t>
            </w:r>
            <w:r>
              <w:t xml:space="preserve"> to 8A A</w:t>
            </w:r>
            <w:r w:rsidR="006D1AC8">
              <w:t xml:space="preserve">dvanced Nurse </w:t>
            </w:r>
            <w:r>
              <w:t>P</w:t>
            </w:r>
            <w:r w:rsidR="006D1AC8">
              <w:t>ractitioners (ANP</w:t>
            </w:r>
            <w:r>
              <w:t>s</w:t>
            </w:r>
            <w:r w:rsidR="006D1AC8">
              <w:t>)</w:t>
            </w:r>
            <w:r>
              <w:t xml:space="preserve"> and an additional Band 6 will be appointed soon. </w:t>
            </w:r>
            <w:r w:rsidR="00041866">
              <w:t>Three clinics are held per week.</w:t>
            </w:r>
          </w:p>
          <w:p w14:paraId="078DB4C3" w14:textId="77777777" w:rsidR="00AF53F0" w:rsidRDefault="00AF53F0" w:rsidP="00BF00A3"/>
          <w:p w14:paraId="7100AAE6" w14:textId="3A81A11D" w:rsidR="00ED367B" w:rsidRDefault="00ED367B" w:rsidP="00BF00A3">
            <w:r>
              <w:t>Velindre</w:t>
            </w:r>
            <w:r w:rsidR="00AF53F0">
              <w:t xml:space="preserve"> plan to appoint a</w:t>
            </w:r>
            <w:r>
              <w:t xml:space="preserve"> Band 8A, Band 7 and Band 6</w:t>
            </w:r>
            <w:r w:rsidR="00AF53F0">
              <w:t>.</w:t>
            </w:r>
          </w:p>
          <w:p w14:paraId="1A0EA350" w14:textId="3E9BFC5E" w:rsidR="00AF53F0" w:rsidRDefault="00AF53F0" w:rsidP="00BF00A3"/>
          <w:p w14:paraId="012D86DB" w14:textId="2D8D1B0E" w:rsidR="00AF53F0" w:rsidRDefault="00AF53F0" w:rsidP="00BF00A3">
            <w:r>
              <w:t xml:space="preserve">Patient feedback from IO </w:t>
            </w:r>
            <w:r w:rsidR="00041866">
              <w:t xml:space="preserve">toxicity </w:t>
            </w:r>
            <w:r>
              <w:t xml:space="preserve">clinics has been </w:t>
            </w:r>
            <w:r w:rsidR="00041866">
              <w:t>positive.</w:t>
            </w:r>
          </w:p>
          <w:p w14:paraId="75AED911" w14:textId="4FCA5B02" w:rsidR="00ED367B" w:rsidRDefault="00ED367B" w:rsidP="00BF00A3"/>
          <w:p w14:paraId="1145A5EC" w14:textId="69C66865" w:rsidR="0066621E" w:rsidRDefault="0066621E" w:rsidP="0066621E">
            <w:pPr>
              <w:jc w:val="right"/>
              <w:rPr>
                <w:b/>
                <w:bCs/>
              </w:rPr>
            </w:pPr>
            <w:r w:rsidRPr="002452EF">
              <w:rPr>
                <w:b/>
                <w:bCs/>
              </w:rPr>
              <w:lastRenderedPageBreak/>
              <w:t>Action: SWIG members will send details of the current provision of IO Nurse Specialists</w:t>
            </w:r>
            <w:r w:rsidR="00EB5280">
              <w:rPr>
                <w:b/>
                <w:bCs/>
              </w:rPr>
              <w:t xml:space="preserve"> </w:t>
            </w:r>
            <w:r w:rsidR="00FF73F3">
              <w:rPr>
                <w:b/>
                <w:bCs/>
              </w:rPr>
              <w:t>and</w:t>
            </w:r>
            <w:r w:rsidR="00EB5280">
              <w:rPr>
                <w:b/>
                <w:bCs/>
              </w:rPr>
              <w:t xml:space="preserve"> </w:t>
            </w:r>
            <w:r w:rsidR="00FF73F3">
              <w:rPr>
                <w:b/>
                <w:bCs/>
              </w:rPr>
              <w:t>the</w:t>
            </w:r>
            <w:r w:rsidR="00EB5280">
              <w:rPr>
                <w:b/>
                <w:bCs/>
              </w:rPr>
              <w:t xml:space="preserve"> clinics</w:t>
            </w:r>
            <w:r w:rsidR="00FF73F3">
              <w:rPr>
                <w:b/>
                <w:bCs/>
              </w:rPr>
              <w:t xml:space="preserve"> they </w:t>
            </w:r>
            <w:r w:rsidR="00EB5280">
              <w:rPr>
                <w:b/>
                <w:bCs/>
              </w:rPr>
              <w:t>provide</w:t>
            </w:r>
            <w:r>
              <w:rPr>
                <w:b/>
                <w:bCs/>
              </w:rPr>
              <w:t xml:space="preserve"> to H Dunderdale</w:t>
            </w:r>
          </w:p>
          <w:p w14:paraId="63574574" w14:textId="58ED0C93" w:rsidR="00DC2A14" w:rsidRDefault="00DC2A14" w:rsidP="0066621E">
            <w:pPr>
              <w:jc w:val="right"/>
            </w:pPr>
            <w:r>
              <w:rPr>
                <w:b/>
                <w:bCs/>
              </w:rPr>
              <w:t>To provide a baseline understanding of current workforce and models of care.</w:t>
            </w:r>
          </w:p>
          <w:p w14:paraId="38303D66" w14:textId="77777777" w:rsidR="0066621E" w:rsidRDefault="0066621E" w:rsidP="0066621E">
            <w:pPr>
              <w:jc w:val="right"/>
            </w:pPr>
          </w:p>
          <w:p w14:paraId="1E94870A" w14:textId="77777777" w:rsidR="006D1AC8" w:rsidRDefault="006D1AC8" w:rsidP="00BF00A3"/>
          <w:p w14:paraId="6D84D04F" w14:textId="77777777" w:rsidR="006D1AC8" w:rsidRDefault="006D1AC8" w:rsidP="00BF00A3"/>
          <w:p w14:paraId="5A21A815" w14:textId="77777777" w:rsidR="006D1AC8" w:rsidRDefault="006D1AC8" w:rsidP="00BF00A3"/>
          <w:p w14:paraId="47905D7F" w14:textId="77777777" w:rsidR="006D1AC8" w:rsidRDefault="006D1AC8" w:rsidP="00BF00A3"/>
          <w:p w14:paraId="0874AB33" w14:textId="583A16FA" w:rsidR="00BF00A3" w:rsidRDefault="00BF00A3" w:rsidP="00BF00A3">
            <w:r>
              <w:t xml:space="preserve">Management of follow up processes differ across the region. </w:t>
            </w:r>
          </w:p>
          <w:p w14:paraId="7ED88B3B" w14:textId="77777777" w:rsidR="00BF00A3" w:rsidRPr="00C03C82" w:rsidRDefault="00BF00A3" w:rsidP="00BF00A3">
            <w:pPr>
              <w:jc w:val="right"/>
              <w:rPr>
                <w:b/>
                <w:bCs/>
              </w:rPr>
            </w:pPr>
          </w:p>
          <w:p w14:paraId="5462501E" w14:textId="1F2E5A62" w:rsidR="00BF00A3" w:rsidRPr="002452EF" w:rsidRDefault="000663C0" w:rsidP="00BF00A3">
            <w:pPr>
              <w:jc w:val="right"/>
              <w:rPr>
                <w:b/>
                <w:bCs/>
              </w:rPr>
            </w:pPr>
            <w:r>
              <w:rPr>
                <w:b/>
                <w:bCs/>
              </w:rPr>
              <w:t>A</w:t>
            </w:r>
            <w:r w:rsidR="0066621E">
              <w:rPr>
                <w:b/>
                <w:bCs/>
              </w:rPr>
              <w:t xml:space="preserve">ction: SWIG members will send details of </w:t>
            </w:r>
            <w:r w:rsidR="00BF00A3">
              <w:rPr>
                <w:b/>
                <w:bCs/>
              </w:rPr>
              <w:t>follow up processes</w:t>
            </w:r>
            <w:r w:rsidR="00BF00A3" w:rsidRPr="002452EF">
              <w:rPr>
                <w:b/>
                <w:bCs/>
              </w:rPr>
              <w:t xml:space="preserve"> to H Dunderdale</w:t>
            </w:r>
          </w:p>
          <w:p w14:paraId="5AA86823" w14:textId="77777777" w:rsidR="00BF00A3" w:rsidRDefault="00BF00A3" w:rsidP="00BF00A3"/>
          <w:p w14:paraId="6CACBE30" w14:textId="2922521D" w:rsidR="00FF73F3" w:rsidRPr="006F650E" w:rsidRDefault="006F650E" w:rsidP="00EB5280">
            <w:pPr>
              <w:rPr>
                <w:b/>
                <w:bCs/>
              </w:rPr>
            </w:pPr>
            <w:r w:rsidRPr="006F650E">
              <w:rPr>
                <w:b/>
                <w:bCs/>
              </w:rPr>
              <w:t>Action: SWIG will share processes on p</w:t>
            </w:r>
            <w:r w:rsidR="00F9580F" w:rsidRPr="006F650E">
              <w:rPr>
                <w:b/>
                <w:bCs/>
              </w:rPr>
              <w:t xml:space="preserve">atient pathways between other specialist services for </w:t>
            </w:r>
            <w:r w:rsidRPr="006F650E">
              <w:rPr>
                <w:b/>
                <w:bCs/>
              </w:rPr>
              <w:t>varied indications</w:t>
            </w:r>
            <w:r w:rsidR="00FA0502">
              <w:rPr>
                <w:b/>
                <w:bCs/>
              </w:rPr>
              <w:t>; to add to Work Programme</w:t>
            </w:r>
          </w:p>
          <w:p w14:paraId="0C2D1CFC" w14:textId="77777777" w:rsidR="00FF73F3" w:rsidRDefault="00FF73F3" w:rsidP="00EB5280"/>
          <w:p w14:paraId="41431216" w14:textId="3F75BDB6" w:rsidR="00C05DAC" w:rsidRDefault="006F650E" w:rsidP="00EB5280">
            <w:r>
              <w:t xml:space="preserve">It </w:t>
            </w:r>
            <w:r w:rsidR="00DC2A14">
              <w:t xml:space="preserve">was noted that access to essential investigations is widely variable, for example it </w:t>
            </w:r>
            <w:r>
              <w:t>is curr</w:t>
            </w:r>
            <w:r w:rsidR="00DC2A14">
              <w:t>ently only possible to arrange urgent</w:t>
            </w:r>
            <w:r>
              <w:t xml:space="preserve"> flexi-sigmoidoscopy in some centres </w:t>
            </w:r>
            <w:r w:rsidR="00DC2A14">
              <w:t xml:space="preserve">if </w:t>
            </w:r>
            <w:r>
              <w:t>the patient is admitted.</w:t>
            </w:r>
          </w:p>
          <w:p w14:paraId="7FC4635D" w14:textId="2C24D442" w:rsidR="006F650E" w:rsidRDefault="006F650E" w:rsidP="00EB5280"/>
          <w:p w14:paraId="1BEFA9FE" w14:textId="22FBD758" w:rsidR="006F650E" w:rsidRDefault="006F650E" w:rsidP="00EB5280">
            <w:r>
              <w:t xml:space="preserve">Funding for the optimal treatment for colitis needs to be clarified </w:t>
            </w:r>
            <w:r w:rsidR="00FA0502">
              <w:t>to ensure equity of access across the region</w:t>
            </w:r>
            <w:r w:rsidR="00DC2A14">
              <w:t xml:space="preserve">, particularly </w:t>
            </w:r>
            <w:proofErr w:type="gramStart"/>
            <w:r w:rsidR="00DC2A14">
              <w:t>with regard to</w:t>
            </w:r>
            <w:proofErr w:type="gramEnd"/>
            <w:r w:rsidR="00DC2A14">
              <w:t xml:space="preserve"> second line/beyond immunosuppression</w:t>
            </w:r>
            <w:r w:rsidR="00FA0502">
              <w:t>.</w:t>
            </w:r>
          </w:p>
          <w:p w14:paraId="21A157B5" w14:textId="45AE7AF8" w:rsidR="006F650E" w:rsidRDefault="006F650E" w:rsidP="00EB5280"/>
          <w:p w14:paraId="09AFED5F" w14:textId="3F2A5EA8" w:rsidR="00BF00A3" w:rsidRDefault="00BF00A3" w:rsidP="00BF00A3">
            <w:pPr>
              <w:jc w:val="right"/>
              <w:rPr>
                <w:b/>
                <w:bCs/>
              </w:rPr>
            </w:pPr>
            <w:r w:rsidRPr="004E3910">
              <w:rPr>
                <w:b/>
                <w:bCs/>
              </w:rPr>
              <w:t>Action:</w:t>
            </w:r>
            <w:r>
              <w:rPr>
                <w:b/>
                <w:bCs/>
              </w:rPr>
              <w:t xml:space="preserve"> </w:t>
            </w:r>
            <w:r w:rsidR="00CF1315">
              <w:rPr>
                <w:b/>
                <w:bCs/>
              </w:rPr>
              <w:t>U</w:t>
            </w:r>
            <w:r>
              <w:rPr>
                <w:b/>
                <w:bCs/>
              </w:rPr>
              <w:t>rgent</w:t>
            </w:r>
            <w:r w:rsidR="00DC2A14">
              <w:rPr>
                <w:b/>
                <w:bCs/>
              </w:rPr>
              <w:t xml:space="preserve"> access to sigmoidoscopy</w:t>
            </w:r>
            <w:r>
              <w:rPr>
                <w:b/>
                <w:bCs/>
              </w:rPr>
              <w:t xml:space="preserve"> </w:t>
            </w:r>
            <w:r w:rsidR="00CF1315">
              <w:rPr>
                <w:b/>
                <w:bCs/>
              </w:rPr>
              <w:t xml:space="preserve">needs to </w:t>
            </w:r>
            <w:r w:rsidRPr="004E3910">
              <w:rPr>
                <w:b/>
                <w:bCs/>
              </w:rPr>
              <w:t>be investigated collectively</w:t>
            </w:r>
            <w:r w:rsidR="00DC2A14">
              <w:rPr>
                <w:b/>
                <w:bCs/>
              </w:rPr>
              <w:t xml:space="preserve"> - requires</w:t>
            </w:r>
            <w:r w:rsidR="00C05DAC">
              <w:rPr>
                <w:b/>
                <w:bCs/>
              </w:rPr>
              <w:t xml:space="preserve"> consensus</w:t>
            </w:r>
            <w:r w:rsidRPr="004E3910">
              <w:rPr>
                <w:b/>
                <w:bCs/>
              </w:rPr>
              <w:t xml:space="preserve"> with the regional Gastroenterologist</w:t>
            </w:r>
            <w:r w:rsidR="00EB5280">
              <w:rPr>
                <w:b/>
                <w:bCs/>
              </w:rPr>
              <w:t>s</w:t>
            </w:r>
            <w:r w:rsidRPr="004E3910">
              <w:rPr>
                <w:b/>
                <w:bCs/>
              </w:rPr>
              <w:t>.</w:t>
            </w:r>
          </w:p>
          <w:p w14:paraId="7134AE85" w14:textId="0D181370" w:rsidR="00AA0FED" w:rsidRDefault="00AA0FED" w:rsidP="00BF00A3">
            <w:pPr>
              <w:jc w:val="right"/>
              <w:rPr>
                <w:b/>
                <w:bCs/>
              </w:rPr>
            </w:pPr>
          </w:p>
          <w:p w14:paraId="3D320325" w14:textId="77777777" w:rsidR="00BF00A3" w:rsidRDefault="00BF00A3" w:rsidP="00BF00A3"/>
          <w:p w14:paraId="42AF6DAB" w14:textId="77777777" w:rsidR="00BF00A3" w:rsidRPr="002032D0" w:rsidRDefault="00BF00A3" w:rsidP="00BF00A3">
            <w:pPr>
              <w:pStyle w:val="ListParagraph"/>
              <w:numPr>
                <w:ilvl w:val="0"/>
                <w:numId w:val="37"/>
              </w:numPr>
              <w:rPr>
                <w:b/>
                <w:bCs/>
              </w:rPr>
            </w:pPr>
            <w:r w:rsidRPr="002032D0">
              <w:rPr>
                <w:b/>
                <w:bCs/>
              </w:rPr>
              <w:t>Further IO service developments:</w:t>
            </w:r>
          </w:p>
          <w:p w14:paraId="5F0F210C" w14:textId="77777777" w:rsidR="00BF00A3" w:rsidRDefault="00BF00A3" w:rsidP="00BF00A3">
            <w:pPr>
              <w:jc w:val="both"/>
            </w:pPr>
          </w:p>
          <w:p w14:paraId="58DA09B4" w14:textId="7EA6E045" w:rsidR="000873F1" w:rsidRDefault="000873F1" w:rsidP="00BF00A3">
            <w:pPr>
              <w:jc w:val="both"/>
              <w:rPr>
                <w:b/>
                <w:bCs/>
              </w:rPr>
            </w:pPr>
            <w:r w:rsidRPr="000873F1">
              <w:rPr>
                <w:b/>
                <w:bCs/>
              </w:rPr>
              <w:t>Please see the presentation uploaded on to the SWAG website</w:t>
            </w:r>
          </w:p>
          <w:p w14:paraId="62F6C5CE" w14:textId="300F4ABA" w:rsidR="000B643D" w:rsidRDefault="000B643D" w:rsidP="00BF00A3">
            <w:pPr>
              <w:jc w:val="both"/>
              <w:rPr>
                <w:b/>
                <w:bCs/>
              </w:rPr>
            </w:pPr>
          </w:p>
          <w:p w14:paraId="55B281B5" w14:textId="5A64D1A5" w:rsidR="000B643D" w:rsidRPr="000873F1" w:rsidRDefault="000B643D" w:rsidP="00BF00A3">
            <w:pPr>
              <w:jc w:val="both"/>
              <w:rPr>
                <w:b/>
                <w:bCs/>
              </w:rPr>
            </w:pPr>
            <w:r>
              <w:rPr>
                <w:b/>
                <w:bCs/>
              </w:rPr>
              <w:t>Presented by C Barlow</w:t>
            </w:r>
            <w:r w:rsidR="00DC2A14">
              <w:rPr>
                <w:b/>
                <w:bCs/>
              </w:rPr>
              <w:t xml:space="preserve"> on behalf of V Fountain</w:t>
            </w:r>
          </w:p>
          <w:p w14:paraId="54004941" w14:textId="77777777" w:rsidR="000873F1" w:rsidRDefault="000873F1" w:rsidP="00BF00A3">
            <w:pPr>
              <w:jc w:val="both"/>
            </w:pPr>
          </w:p>
          <w:p w14:paraId="3F968AC3" w14:textId="4C4B35C2" w:rsidR="00F008D5" w:rsidRPr="00F008D5" w:rsidRDefault="00BF5EE9" w:rsidP="00BF00A3">
            <w:pPr>
              <w:jc w:val="both"/>
              <w:rPr>
                <w:i/>
                <w:iCs/>
              </w:rPr>
            </w:pPr>
            <w:r>
              <w:rPr>
                <w:i/>
                <w:iCs/>
              </w:rPr>
              <w:t xml:space="preserve">Provision of </w:t>
            </w:r>
            <w:r w:rsidR="00F008D5" w:rsidRPr="00F008D5">
              <w:rPr>
                <w:i/>
                <w:iCs/>
              </w:rPr>
              <w:t xml:space="preserve">Adjuvant </w:t>
            </w:r>
            <w:r w:rsidR="00F008D5">
              <w:rPr>
                <w:i/>
                <w:iCs/>
              </w:rPr>
              <w:t>F</w:t>
            </w:r>
            <w:r w:rsidR="00F008D5" w:rsidRPr="00F008D5">
              <w:rPr>
                <w:i/>
                <w:iCs/>
              </w:rPr>
              <w:t xml:space="preserve">ollow </w:t>
            </w:r>
            <w:r w:rsidR="00F008D5">
              <w:rPr>
                <w:i/>
                <w:iCs/>
              </w:rPr>
              <w:t>U</w:t>
            </w:r>
            <w:r w:rsidR="00F008D5" w:rsidRPr="00F008D5">
              <w:rPr>
                <w:i/>
                <w:iCs/>
              </w:rPr>
              <w:t xml:space="preserve">p </w:t>
            </w:r>
            <w:r w:rsidR="00F008D5">
              <w:rPr>
                <w:i/>
                <w:iCs/>
              </w:rPr>
              <w:t>C</w:t>
            </w:r>
            <w:r w:rsidR="00F008D5" w:rsidRPr="00F008D5">
              <w:rPr>
                <w:i/>
                <w:iCs/>
              </w:rPr>
              <w:t>linics</w:t>
            </w:r>
            <w:r w:rsidR="00F008D5">
              <w:rPr>
                <w:i/>
                <w:iCs/>
              </w:rPr>
              <w:t>:</w:t>
            </w:r>
          </w:p>
          <w:p w14:paraId="3F8BC4BF" w14:textId="77777777" w:rsidR="00F008D5" w:rsidRDefault="00F008D5" w:rsidP="00BF00A3">
            <w:pPr>
              <w:jc w:val="both"/>
            </w:pPr>
          </w:p>
          <w:p w14:paraId="3397964D" w14:textId="52D6B739" w:rsidR="000873F1" w:rsidRDefault="00F008D5" w:rsidP="00C637B3">
            <w:r>
              <w:t>A</w:t>
            </w:r>
            <w:r w:rsidR="000873F1">
              <w:t xml:space="preserve">djuvant follow up clinics </w:t>
            </w:r>
            <w:r>
              <w:t>have been arranged in SFT t</w:t>
            </w:r>
            <w:r w:rsidR="000873F1">
              <w:t xml:space="preserve">o manage </w:t>
            </w:r>
            <w:r w:rsidR="0012008A">
              <w:t xml:space="preserve">ongoing </w:t>
            </w:r>
            <w:r w:rsidR="000873F1">
              <w:t>toxicities following IO treatment</w:t>
            </w:r>
            <w:r w:rsidR="0012008A">
              <w:t xml:space="preserve"> once a patient has been discharged from general oncology back to their </w:t>
            </w:r>
            <w:proofErr w:type="gramStart"/>
            <w:r w:rsidR="0012008A">
              <w:t>site specific</w:t>
            </w:r>
            <w:proofErr w:type="gramEnd"/>
            <w:r w:rsidR="0012008A">
              <w:t xml:space="preserve"> teams. </w:t>
            </w:r>
          </w:p>
          <w:p w14:paraId="0C2D7433" w14:textId="46CF872B" w:rsidR="0012008A" w:rsidRDefault="0012008A" w:rsidP="00C637B3"/>
          <w:p w14:paraId="228150C5" w14:textId="4463BE13" w:rsidR="0012008A" w:rsidRDefault="0012008A" w:rsidP="00C637B3">
            <w:r>
              <w:t xml:space="preserve">Side effects can persist many months after treatment and can have a significant effect on Quality of Life and psychological wellbeing. </w:t>
            </w:r>
          </w:p>
          <w:p w14:paraId="417FBFCA" w14:textId="5CED6D8A" w:rsidR="0012008A" w:rsidRDefault="0012008A" w:rsidP="00C637B3"/>
          <w:p w14:paraId="1B903A13" w14:textId="09F916EC" w:rsidR="0012008A" w:rsidRDefault="0012008A" w:rsidP="00C637B3">
            <w:r>
              <w:lastRenderedPageBreak/>
              <w:t xml:space="preserve">Prospective data was captured on the clinic activity to </w:t>
            </w:r>
            <w:r w:rsidR="00544C55">
              <w:t>evaluate how the clinic was working, and this highlighted the need for a</w:t>
            </w:r>
            <w:r w:rsidR="0044169F">
              <w:t xml:space="preserve"> more</w:t>
            </w:r>
            <w:r w:rsidR="00544C55">
              <w:t xml:space="preserve"> formalised</w:t>
            </w:r>
            <w:r w:rsidR="0044169F">
              <w:t xml:space="preserve"> </w:t>
            </w:r>
            <w:r w:rsidR="00544C55">
              <w:t>service.</w:t>
            </w:r>
          </w:p>
          <w:p w14:paraId="17089B8D" w14:textId="404428CB" w:rsidR="00544C55" w:rsidRDefault="00544C55" w:rsidP="00C637B3"/>
          <w:p w14:paraId="21D44B33" w14:textId="7221E31D" w:rsidR="00377D8E" w:rsidRDefault="00544C55" w:rsidP="00C637B3">
            <w:r>
              <w:t>The nurse-led clinic is run</w:t>
            </w:r>
            <w:r w:rsidR="0044169F">
              <w:t xml:space="preserve"> by the 2 ANPs (with medical supervision)</w:t>
            </w:r>
            <w:r>
              <w:t xml:space="preserve"> once a week</w:t>
            </w:r>
            <w:r w:rsidR="0044169F">
              <w:t>,</w:t>
            </w:r>
            <w:r>
              <w:t xml:space="preserve"> with 6 clinic slots</w:t>
            </w:r>
            <w:r w:rsidR="0044169F">
              <w:t>,</w:t>
            </w:r>
            <w:r>
              <w:t xml:space="preserve"> in collaboration with the skin cancer</w:t>
            </w:r>
            <w:r w:rsidR="00377D8E">
              <w:t xml:space="preserve"> practitioners</w:t>
            </w:r>
            <w:r>
              <w:t>.</w:t>
            </w:r>
          </w:p>
          <w:p w14:paraId="394C337B" w14:textId="77777777" w:rsidR="00377D8E" w:rsidRDefault="00377D8E" w:rsidP="00C637B3"/>
          <w:p w14:paraId="7B608AC7" w14:textId="77777777" w:rsidR="00377D8E" w:rsidRDefault="00377D8E" w:rsidP="00C637B3">
            <w:r>
              <w:t xml:space="preserve">A set of blood tests are undertaken, as is a clinical examination if required, every three months for 1 year. </w:t>
            </w:r>
          </w:p>
          <w:p w14:paraId="70EFCDA4" w14:textId="77777777" w:rsidR="00377D8E" w:rsidRDefault="00377D8E" w:rsidP="00C637B3"/>
          <w:p w14:paraId="153C3B2B" w14:textId="77777777" w:rsidR="00A12CF0" w:rsidRDefault="00A12CF0" w:rsidP="00C637B3">
            <w:r>
              <w:t xml:space="preserve">Toxicities are managed as per Clatterbridge / UKONS guidelines. </w:t>
            </w:r>
          </w:p>
          <w:p w14:paraId="7433AB09" w14:textId="77777777" w:rsidR="00A12CF0" w:rsidRDefault="00A12CF0" w:rsidP="00BF00A3">
            <w:pPr>
              <w:jc w:val="both"/>
            </w:pPr>
          </w:p>
          <w:p w14:paraId="237DA98D" w14:textId="08B2CEB1" w:rsidR="00A12CF0" w:rsidRDefault="00A12CF0" w:rsidP="00C637B3">
            <w:r>
              <w:t xml:space="preserve">Patients are referred on to other services for ongoing support and non-IO related concerns. </w:t>
            </w:r>
          </w:p>
          <w:p w14:paraId="3AF8A46B" w14:textId="77777777" w:rsidR="00A12CF0" w:rsidRDefault="00A12CF0" w:rsidP="00C637B3"/>
          <w:p w14:paraId="11DDD2E8" w14:textId="4EB01DB6" w:rsidR="00544C55" w:rsidRDefault="00A12CF0" w:rsidP="00C637B3">
            <w:r>
              <w:t xml:space="preserve">All patients to date (33) have been treated for melanoma. </w:t>
            </w:r>
            <w:r w:rsidR="00544C55">
              <w:t xml:space="preserve"> </w:t>
            </w:r>
          </w:p>
          <w:p w14:paraId="5570BEE9" w14:textId="6158CAC8" w:rsidR="00A12CF0" w:rsidRDefault="00A12CF0" w:rsidP="00C637B3"/>
          <w:p w14:paraId="7FA7CE93" w14:textId="77777777" w:rsidR="001F602B" w:rsidRDefault="00A12CF0" w:rsidP="00C637B3">
            <w:proofErr w:type="gramStart"/>
            <w:r>
              <w:t>The vast majority of</w:t>
            </w:r>
            <w:proofErr w:type="gramEnd"/>
            <w:r>
              <w:t xml:space="preserve"> patients completed treatment. </w:t>
            </w:r>
            <w:r w:rsidR="001F602B">
              <w:t xml:space="preserve">Reasons for stopping treatment include toxicities, disease progression or due to other comorbidities. </w:t>
            </w:r>
          </w:p>
          <w:p w14:paraId="7A598E12" w14:textId="77777777" w:rsidR="001F602B" w:rsidRDefault="001F602B" w:rsidP="00C637B3"/>
          <w:p w14:paraId="26684834" w14:textId="6800554F" w:rsidR="00A12CF0" w:rsidRDefault="00DC2A14" w:rsidP="00C637B3">
            <w:r>
              <w:t xml:space="preserve">Following the </w:t>
            </w:r>
            <w:proofErr w:type="gramStart"/>
            <w:r>
              <w:t>presentation</w:t>
            </w:r>
            <w:proofErr w:type="gramEnd"/>
            <w:r>
              <w:t xml:space="preserve"> the group noted i</w:t>
            </w:r>
            <w:r w:rsidR="001F602B">
              <w:t xml:space="preserve">t would be helpful if SWIG collected data on the number of patients completing treatment and the reasons why treatment was stopped. </w:t>
            </w:r>
          </w:p>
          <w:p w14:paraId="68BEC2C0" w14:textId="77777777" w:rsidR="000873F1" w:rsidRDefault="000873F1" w:rsidP="00C637B3"/>
          <w:p w14:paraId="3249393D" w14:textId="79475022" w:rsidR="00ED4FCC" w:rsidRDefault="00FD5C2B" w:rsidP="00C637B3">
            <w:r>
              <w:t>Some centres manage late effects in a shared care system with site-specific teams.</w:t>
            </w:r>
            <w:r w:rsidR="00DC2A14">
              <w:t xml:space="preserve"> Importantly the different models all recognise the monitor and manage ongoing or late-onset toxicities.</w:t>
            </w:r>
          </w:p>
          <w:p w14:paraId="42B5F68E" w14:textId="77777777" w:rsidR="00505BEF" w:rsidRDefault="00505BEF" w:rsidP="00ED4FCC">
            <w:pPr>
              <w:jc w:val="right"/>
              <w:rPr>
                <w:b/>
                <w:bCs/>
              </w:rPr>
            </w:pPr>
          </w:p>
          <w:p w14:paraId="1BDE230A" w14:textId="5475DB51" w:rsidR="00ED4FCC" w:rsidRPr="00742F6D" w:rsidRDefault="00ED4FCC" w:rsidP="00ED4FCC">
            <w:pPr>
              <w:jc w:val="right"/>
              <w:rPr>
                <w:b/>
                <w:bCs/>
              </w:rPr>
            </w:pPr>
            <w:r>
              <w:rPr>
                <w:b/>
                <w:bCs/>
              </w:rPr>
              <w:t>Action: SWIG to collect d</w:t>
            </w:r>
            <w:r w:rsidR="00B378E3">
              <w:rPr>
                <w:b/>
                <w:bCs/>
              </w:rPr>
              <w:t>ata on</w:t>
            </w:r>
            <w:r>
              <w:rPr>
                <w:b/>
                <w:bCs/>
              </w:rPr>
              <w:t xml:space="preserve"> adjuvant follow up</w:t>
            </w:r>
            <w:r w:rsidR="002707E0">
              <w:rPr>
                <w:b/>
                <w:bCs/>
              </w:rPr>
              <w:t xml:space="preserve"> to compare who completes treatment and</w:t>
            </w:r>
            <w:r w:rsidR="006D1AC8">
              <w:rPr>
                <w:b/>
                <w:bCs/>
              </w:rPr>
              <w:t>,</w:t>
            </w:r>
            <w:r w:rsidR="002707E0">
              <w:rPr>
                <w:b/>
                <w:bCs/>
              </w:rPr>
              <w:t xml:space="preserve"> if not, why not, plus what toxicities are being picked up</w:t>
            </w:r>
          </w:p>
          <w:p w14:paraId="38D343D5" w14:textId="77777777" w:rsidR="00ED4FCC" w:rsidRDefault="00ED4FCC" w:rsidP="00BF00A3">
            <w:pPr>
              <w:jc w:val="both"/>
            </w:pPr>
          </w:p>
          <w:p w14:paraId="2C20DFFC" w14:textId="5026A62A" w:rsidR="00F0394E" w:rsidRPr="00F008D5" w:rsidRDefault="001B7468" w:rsidP="00C637B3">
            <w:pPr>
              <w:rPr>
                <w:i/>
                <w:iCs/>
              </w:rPr>
            </w:pPr>
            <w:r w:rsidRPr="00F008D5">
              <w:rPr>
                <w:i/>
                <w:iCs/>
              </w:rPr>
              <w:t xml:space="preserve">Provision of </w:t>
            </w:r>
            <w:r w:rsidR="00BF00A3" w:rsidRPr="00F008D5">
              <w:rPr>
                <w:i/>
                <w:iCs/>
              </w:rPr>
              <w:t>Late Effects Clinics</w:t>
            </w:r>
            <w:r w:rsidR="00F008D5" w:rsidRPr="00F008D5">
              <w:rPr>
                <w:i/>
                <w:iCs/>
              </w:rPr>
              <w:t>:</w:t>
            </w:r>
            <w:r w:rsidR="00F0394E" w:rsidRPr="00F008D5">
              <w:rPr>
                <w:i/>
                <w:iCs/>
              </w:rPr>
              <w:t xml:space="preserve"> </w:t>
            </w:r>
          </w:p>
          <w:p w14:paraId="46C3DB3D" w14:textId="77777777" w:rsidR="00F0394E" w:rsidRDefault="00F0394E" w:rsidP="00C637B3"/>
          <w:p w14:paraId="343C0BE0" w14:textId="74AC854E" w:rsidR="00F0394E" w:rsidRDefault="00F0394E" w:rsidP="00C637B3">
            <w:r>
              <w:t xml:space="preserve">There are two aspects to consider: management of those patients with ongoing grumbling toxicities and management of unexpected late effects. </w:t>
            </w:r>
          </w:p>
          <w:p w14:paraId="6A42DB38" w14:textId="77777777" w:rsidR="00F0394E" w:rsidRDefault="00F0394E" w:rsidP="00C637B3"/>
          <w:p w14:paraId="3A890F0A" w14:textId="55DF1DEA" w:rsidR="001B7468" w:rsidRDefault="00F0394E" w:rsidP="00C637B3">
            <w:r>
              <w:t xml:space="preserve">Patients need to be informed so that they can recognise when they need to seek help.  </w:t>
            </w:r>
          </w:p>
          <w:p w14:paraId="2785691D" w14:textId="441E3655" w:rsidR="000326E9" w:rsidRDefault="000326E9" w:rsidP="00C637B3"/>
          <w:p w14:paraId="2C30D452" w14:textId="31D90EBD" w:rsidR="00C941FE" w:rsidRDefault="00F0394E" w:rsidP="00C637B3">
            <w:r>
              <w:t>A late effects clinic could be provided via</w:t>
            </w:r>
            <w:r w:rsidR="00B8049A">
              <w:t xml:space="preserve"> a tele</w:t>
            </w:r>
            <w:r>
              <w:t xml:space="preserve">phone </w:t>
            </w:r>
            <w:r w:rsidR="00B8049A">
              <w:t xml:space="preserve">advice and guidance route for General Practitioners, who would be provided with an </w:t>
            </w:r>
            <w:r w:rsidR="00B8049A">
              <w:lastRenderedPageBreak/>
              <w:t xml:space="preserve">end of treatment summary that would include a list of symptoms that suggest a cancer relapse or a late toxicity. </w:t>
            </w:r>
          </w:p>
          <w:p w14:paraId="6F172BA5" w14:textId="66F2419D" w:rsidR="00B8049A" w:rsidRDefault="00B8049A" w:rsidP="00C637B3"/>
          <w:p w14:paraId="76CC1ACB" w14:textId="61512727" w:rsidR="00B8049A" w:rsidRDefault="00B8049A" w:rsidP="00C637B3">
            <w:r>
              <w:t xml:space="preserve">There is no clear cut off time for when late effects can occur with IO. With chemotherapy, the cut off time is 6 weeks, but there are some papers that suggest IO late effects can happen as late on as 5 years post treatment. </w:t>
            </w:r>
          </w:p>
          <w:p w14:paraId="0157F0F1" w14:textId="25C30500" w:rsidR="00B8049A" w:rsidRDefault="00B8049A" w:rsidP="00C637B3"/>
          <w:p w14:paraId="45A3945D" w14:textId="476A8AB7" w:rsidR="00B8049A" w:rsidRDefault="00B8049A" w:rsidP="00C637B3">
            <w:r>
              <w:t xml:space="preserve">An end of treatment wallet sized alert card </w:t>
            </w:r>
            <w:r w:rsidR="00D27C74">
              <w:t>needs to</w:t>
            </w:r>
            <w:r>
              <w:t xml:space="preserve"> be developed to ensure that patients know when to contact their GP with symptoms and get a</w:t>
            </w:r>
            <w:r w:rsidR="00D27C74">
              <w:t xml:space="preserve">dvice / access to IO services. </w:t>
            </w:r>
          </w:p>
          <w:p w14:paraId="498E4770" w14:textId="725765E2" w:rsidR="00F0394E" w:rsidRDefault="00F0394E" w:rsidP="00BF00A3">
            <w:pPr>
              <w:jc w:val="both"/>
            </w:pPr>
          </w:p>
          <w:p w14:paraId="6822D425" w14:textId="77777777" w:rsidR="00451AE0" w:rsidRPr="00E92BEF" w:rsidRDefault="00451AE0" w:rsidP="00451AE0">
            <w:pPr>
              <w:jc w:val="right"/>
              <w:rPr>
                <w:b/>
                <w:bCs/>
              </w:rPr>
            </w:pPr>
            <w:r w:rsidRPr="00E92BEF">
              <w:rPr>
                <w:b/>
                <w:bCs/>
              </w:rPr>
              <w:t xml:space="preserve">Action: R Dylan Frazer will draft an ‘Alert Symptoms’ card for </w:t>
            </w:r>
            <w:r>
              <w:rPr>
                <w:b/>
                <w:bCs/>
              </w:rPr>
              <w:t xml:space="preserve">review by </w:t>
            </w:r>
            <w:r w:rsidRPr="00E92BEF">
              <w:rPr>
                <w:b/>
                <w:bCs/>
              </w:rPr>
              <w:t>SWIG.</w:t>
            </w:r>
          </w:p>
          <w:p w14:paraId="3F5983D2" w14:textId="77777777" w:rsidR="00451AE0" w:rsidRDefault="00451AE0" w:rsidP="00BF00A3">
            <w:pPr>
              <w:jc w:val="both"/>
            </w:pPr>
          </w:p>
          <w:p w14:paraId="618657A6" w14:textId="77777777" w:rsidR="006D1AC8" w:rsidRDefault="006D1AC8" w:rsidP="00BF5EE9">
            <w:pPr>
              <w:jc w:val="right"/>
              <w:rPr>
                <w:b/>
                <w:bCs/>
              </w:rPr>
            </w:pPr>
          </w:p>
          <w:p w14:paraId="257472E5" w14:textId="486B9029" w:rsidR="00451AE0" w:rsidRPr="00BF5EE9" w:rsidRDefault="00F008D5" w:rsidP="00BF5EE9">
            <w:pPr>
              <w:jc w:val="right"/>
              <w:rPr>
                <w:b/>
                <w:bCs/>
              </w:rPr>
            </w:pPr>
            <w:r w:rsidRPr="00BF5EE9">
              <w:rPr>
                <w:b/>
                <w:bCs/>
              </w:rPr>
              <w:t xml:space="preserve">Action: SWIG members </w:t>
            </w:r>
            <w:r w:rsidR="00BF5EE9" w:rsidRPr="00BF5EE9">
              <w:rPr>
                <w:b/>
                <w:bCs/>
              </w:rPr>
              <w:t xml:space="preserve">are invited </w:t>
            </w:r>
            <w:r w:rsidR="00096336" w:rsidRPr="00BF5EE9">
              <w:rPr>
                <w:b/>
                <w:bCs/>
              </w:rPr>
              <w:t>to email</w:t>
            </w:r>
            <w:r w:rsidRPr="00BF5EE9">
              <w:rPr>
                <w:b/>
                <w:bCs/>
              </w:rPr>
              <w:t xml:space="preserve"> any idea</w:t>
            </w:r>
            <w:r w:rsidR="00BF5EE9" w:rsidRPr="00BF5EE9">
              <w:rPr>
                <w:b/>
                <w:bCs/>
              </w:rPr>
              <w:t>s on management of late effects, or any data that would be considered helpful to collect, to H Dunderdale</w:t>
            </w:r>
          </w:p>
          <w:p w14:paraId="6511204A" w14:textId="77777777" w:rsidR="00451AE0" w:rsidRDefault="00451AE0" w:rsidP="00BF00A3">
            <w:pPr>
              <w:jc w:val="both"/>
            </w:pPr>
          </w:p>
          <w:p w14:paraId="7491C456" w14:textId="339AB56D" w:rsidR="00351D15" w:rsidRPr="00351D15" w:rsidRDefault="00BF00A3" w:rsidP="00C637B3">
            <w:pPr>
              <w:rPr>
                <w:i/>
                <w:iCs/>
              </w:rPr>
            </w:pPr>
            <w:r w:rsidRPr="00351D15">
              <w:rPr>
                <w:i/>
                <w:iCs/>
              </w:rPr>
              <w:t xml:space="preserve">Psychological </w:t>
            </w:r>
            <w:r w:rsidR="00351D15" w:rsidRPr="00351D15">
              <w:rPr>
                <w:i/>
                <w:iCs/>
              </w:rPr>
              <w:t>S</w:t>
            </w:r>
            <w:r w:rsidRPr="00351D15">
              <w:rPr>
                <w:i/>
                <w:iCs/>
              </w:rPr>
              <w:t xml:space="preserve">upport &amp; </w:t>
            </w:r>
            <w:r w:rsidR="00351D15" w:rsidRPr="00351D15">
              <w:rPr>
                <w:i/>
                <w:iCs/>
              </w:rPr>
              <w:t>O</w:t>
            </w:r>
            <w:r w:rsidRPr="00351D15">
              <w:rPr>
                <w:i/>
                <w:iCs/>
              </w:rPr>
              <w:t xml:space="preserve">ngoing </w:t>
            </w:r>
            <w:r w:rsidR="00351D15" w:rsidRPr="00351D15">
              <w:rPr>
                <w:i/>
                <w:iCs/>
              </w:rPr>
              <w:t>C</w:t>
            </w:r>
            <w:r w:rsidRPr="00351D15">
              <w:rPr>
                <w:i/>
                <w:iCs/>
              </w:rPr>
              <w:t>are</w:t>
            </w:r>
            <w:r w:rsidR="00351D15" w:rsidRPr="00351D15">
              <w:rPr>
                <w:i/>
                <w:iCs/>
              </w:rPr>
              <w:t>:</w:t>
            </w:r>
          </w:p>
          <w:p w14:paraId="2B8F1FE4" w14:textId="77777777" w:rsidR="00351D15" w:rsidRDefault="00351D15" w:rsidP="00C637B3"/>
          <w:p w14:paraId="05E98968" w14:textId="75320482" w:rsidR="00351D15" w:rsidRDefault="00CB547B" w:rsidP="00C637B3">
            <w:r>
              <w:t xml:space="preserve">It </w:t>
            </w:r>
            <w:r w:rsidR="00991C53">
              <w:t xml:space="preserve">is </w:t>
            </w:r>
            <w:r>
              <w:t>known that patients have</w:t>
            </w:r>
            <w:r w:rsidR="00991C53">
              <w:t xml:space="preserve"> unmet need</w:t>
            </w:r>
            <w:r>
              <w:t>s</w:t>
            </w:r>
            <w:r w:rsidR="00991C53">
              <w:t xml:space="preserve"> </w:t>
            </w:r>
            <w:r>
              <w:t>in terms of the psychological consequences of a cancer diagnosis and the subsequent treatment</w:t>
            </w:r>
            <w:r w:rsidR="006A32F6">
              <w:t>, and additional access to psychological support is required</w:t>
            </w:r>
            <w:r>
              <w:t xml:space="preserve">. </w:t>
            </w:r>
          </w:p>
          <w:p w14:paraId="5E702474" w14:textId="0F3353A8" w:rsidR="00CB547B" w:rsidRDefault="00CB547B" w:rsidP="00C637B3"/>
          <w:p w14:paraId="7E370C12" w14:textId="1C24FEFD" w:rsidR="002E7EEA" w:rsidRDefault="002E7EEA" w:rsidP="00C637B3">
            <w:r>
              <w:t>A</w:t>
            </w:r>
            <w:r w:rsidR="00CB547B">
              <w:t xml:space="preserve"> cohort of patients</w:t>
            </w:r>
            <w:r>
              <w:t xml:space="preserve"> will </w:t>
            </w:r>
            <w:r w:rsidR="00CB547B">
              <w:t>have</w:t>
            </w:r>
            <w:r>
              <w:t xml:space="preserve"> been given a life expectancy of within a few months who now, with the intervention of IO, may live for </w:t>
            </w:r>
            <w:r w:rsidR="006A32F6">
              <w:t xml:space="preserve">many </w:t>
            </w:r>
            <w:r>
              <w:t>years</w:t>
            </w:r>
            <w:r w:rsidR="006D1AC8">
              <w:t>; this</w:t>
            </w:r>
            <w:r>
              <w:t xml:space="preserve"> will</w:t>
            </w:r>
            <w:r w:rsidR="006A32F6">
              <w:t xml:space="preserve"> be complicated</w:t>
            </w:r>
            <w:r>
              <w:t xml:space="preserve"> to process.</w:t>
            </w:r>
          </w:p>
          <w:p w14:paraId="66EEA75A" w14:textId="6C971E28" w:rsidR="002E7EEA" w:rsidRDefault="002E7EEA" w:rsidP="00C637B3"/>
          <w:p w14:paraId="7C6CC509" w14:textId="4BE05E3B" w:rsidR="002E7EEA" w:rsidRDefault="006A32F6" w:rsidP="00C637B3">
            <w:r>
              <w:t>S</w:t>
            </w:r>
            <w:r w:rsidR="002E7EEA">
              <w:t>ome toxicities have life changing consequences</w:t>
            </w:r>
            <w:r>
              <w:t>.</w:t>
            </w:r>
          </w:p>
          <w:p w14:paraId="798BEDF9" w14:textId="083562EB" w:rsidR="006A32F6" w:rsidRDefault="006A32F6" w:rsidP="00C637B3"/>
          <w:p w14:paraId="4D0F30C1" w14:textId="2DAED546" w:rsidR="006A32F6" w:rsidRDefault="006A32F6" w:rsidP="00C637B3">
            <w:r>
              <w:t>It was not possible for a representative from the regional psychology network to attend today, however, Consultant Psychologist M Osborne</w:t>
            </w:r>
            <w:r w:rsidR="006D1AC8">
              <w:t xml:space="preserve"> from RUH</w:t>
            </w:r>
            <w:r>
              <w:t xml:space="preserve"> asked SWIG to provide information on the following:</w:t>
            </w:r>
          </w:p>
          <w:p w14:paraId="5ACE37D3" w14:textId="77777777" w:rsidR="006A32F6" w:rsidRDefault="006A32F6" w:rsidP="00C637B3"/>
          <w:p w14:paraId="34408015" w14:textId="77777777" w:rsidR="006A32F6" w:rsidRPr="008460CB" w:rsidRDefault="006A32F6" w:rsidP="00C637B3">
            <w:pPr>
              <w:pStyle w:val="ListParagraph"/>
              <w:numPr>
                <w:ilvl w:val="0"/>
                <w:numId w:val="39"/>
              </w:numPr>
            </w:pPr>
            <w:r w:rsidRPr="008460CB">
              <w:t>Profile of side effects</w:t>
            </w:r>
          </w:p>
          <w:p w14:paraId="297E64B8" w14:textId="77777777" w:rsidR="006A32F6" w:rsidRPr="008460CB" w:rsidRDefault="006A32F6" w:rsidP="00C637B3">
            <w:pPr>
              <w:pStyle w:val="ListParagraph"/>
              <w:numPr>
                <w:ilvl w:val="0"/>
                <w:numId w:val="39"/>
              </w:numPr>
            </w:pPr>
            <w:r w:rsidRPr="008460CB">
              <w:t>Initial impressions regarding the psychological legacy</w:t>
            </w:r>
          </w:p>
          <w:p w14:paraId="70EABE6F" w14:textId="77777777" w:rsidR="006A32F6" w:rsidRDefault="006A32F6" w:rsidP="00C637B3">
            <w:pPr>
              <w:pStyle w:val="ListParagraph"/>
              <w:numPr>
                <w:ilvl w:val="0"/>
                <w:numId w:val="39"/>
              </w:numPr>
            </w:pPr>
            <w:r w:rsidRPr="008460CB">
              <w:t>Have any surveys been undertaken or does this need to be an action from SWIG?</w:t>
            </w:r>
          </w:p>
          <w:p w14:paraId="032095C9" w14:textId="7BBE97EC" w:rsidR="006A32F6" w:rsidRDefault="006A32F6" w:rsidP="00C637B3"/>
          <w:p w14:paraId="59D721C8" w14:textId="6C851CF2" w:rsidR="006A32F6" w:rsidRDefault="006A32F6" w:rsidP="00C637B3">
            <w:r>
              <w:t>It will be straightforward to provide the profile of side effects.</w:t>
            </w:r>
          </w:p>
          <w:p w14:paraId="49B45BF6" w14:textId="2738C383" w:rsidR="006A32F6" w:rsidRDefault="006A32F6" w:rsidP="00C637B3"/>
          <w:p w14:paraId="47B13595" w14:textId="5E4B5FCC" w:rsidR="006A32F6" w:rsidRDefault="006A32F6" w:rsidP="00C637B3">
            <w:r>
              <w:lastRenderedPageBreak/>
              <w:t>A</w:t>
            </w:r>
            <w:r w:rsidR="00482152">
              <w:t xml:space="preserve"> patient experience </w:t>
            </w:r>
            <w:r>
              <w:t>survey</w:t>
            </w:r>
            <w:r w:rsidR="00E153C2">
              <w:t>, undertaken by IO Specialist Nurse N Jones, had</w:t>
            </w:r>
            <w:r w:rsidR="00482152">
              <w:t xml:space="preserve"> been </w:t>
            </w:r>
            <w:r>
              <w:t>presented at the most recent IO education forum</w:t>
            </w:r>
            <w:r w:rsidR="00E153C2">
              <w:t>, aim</w:t>
            </w:r>
            <w:r w:rsidR="00F33662">
              <w:t>ing</w:t>
            </w:r>
            <w:r w:rsidR="00E153C2">
              <w:t xml:space="preserve"> to</w:t>
            </w:r>
            <w:r w:rsidR="00F33662">
              <w:t xml:space="preserve"> find out</w:t>
            </w:r>
            <w:r w:rsidR="00482152">
              <w:t xml:space="preserve"> </w:t>
            </w:r>
            <w:r w:rsidR="00E153C2">
              <w:t>if</w:t>
            </w:r>
            <w:r w:rsidR="00482152">
              <w:t xml:space="preserve"> patients </w:t>
            </w:r>
            <w:r w:rsidR="00F33662">
              <w:t>knew of</w:t>
            </w:r>
            <w:r w:rsidR="00482152">
              <w:t xml:space="preserve"> any gaps in the support given.</w:t>
            </w:r>
          </w:p>
          <w:p w14:paraId="4A808226" w14:textId="3F0DD1B5" w:rsidR="00482152" w:rsidRDefault="00482152" w:rsidP="00C637B3"/>
          <w:p w14:paraId="0B6E13B0" w14:textId="3455A600" w:rsidR="00482152" w:rsidRDefault="00482152" w:rsidP="00C637B3">
            <w:r>
              <w:t>The survey was sent to 170 patients treated with IO</w:t>
            </w:r>
            <w:r w:rsidR="0045233A">
              <w:t xml:space="preserve"> in 2020</w:t>
            </w:r>
            <w:r>
              <w:t xml:space="preserve"> across all disease sites and a high response rate was received. </w:t>
            </w:r>
          </w:p>
          <w:p w14:paraId="057B6650" w14:textId="6A10C102" w:rsidR="00482152" w:rsidRDefault="00482152" w:rsidP="00C637B3"/>
          <w:p w14:paraId="1FC9618A" w14:textId="303D7EFB" w:rsidR="00482152" w:rsidRDefault="00482152" w:rsidP="00C637B3">
            <w:r>
              <w:t xml:space="preserve">Questions on the psychological aspects of treatment </w:t>
            </w:r>
            <w:r w:rsidR="00E153C2">
              <w:t>included how people found living with uncertainty and if there were times whe</w:t>
            </w:r>
            <w:r w:rsidR="006D1AC8">
              <w:t>n</w:t>
            </w:r>
            <w:r w:rsidR="00E153C2">
              <w:t xml:space="preserve"> anxiety increased, for example, </w:t>
            </w:r>
            <w:r w:rsidR="00F33662">
              <w:t>when waiting for results of</w:t>
            </w:r>
            <w:r w:rsidR="00E153C2">
              <w:t xml:space="preserve"> surveillance scans. </w:t>
            </w:r>
          </w:p>
          <w:p w14:paraId="60275F74" w14:textId="6185D023" w:rsidR="0045233A" w:rsidRDefault="0045233A" w:rsidP="00C637B3"/>
          <w:p w14:paraId="658EB73D" w14:textId="4D487892" w:rsidR="0045233A" w:rsidRDefault="0045233A" w:rsidP="00C637B3">
            <w:r>
              <w:t>It was appreciated that patients receive the National Cancer Patient Experience Survey, and so the survey was designed specifically to look at unmet needs from an immunotherapy point of view as this was not currently captured.</w:t>
            </w:r>
          </w:p>
          <w:p w14:paraId="70465CB1" w14:textId="565EE278" w:rsidR="006D1AC8" w:rsidRDefault="006D1AC8" w:rsidP="00BF00A3">
            <w:pPr>
              <w:jc w:val="both"/>
            </w:pPr>
          </w:p>
          <w:p w14:paraId="1122EC4A" w14:textId="77777777" w:rsidR="006D1AC8" w:rsidRDefault="006D1AC8" w:rsidP="00BF00A3">
            <w:pPr>
              <w:jc w:val="both"/>
            </w:pPr>
          </w:p>
          <w:p w14:paraId="26BAF7CA" w14:textId="6DC0C29E" w:rsidR="00E153C2" w:rsidRDefault="00E153C2" w:rsidP="00BF00A3">
            <w:pPr>
              <w:jc w:val="both"/>
            </w:pPr>
          </w:p>
          <w:p w14:paraId="093ACE86" w14:textId="77777777" w:rsidR="0045233A" w:rsidRDefault="00BF00A3" w:rsidP="00BF00A3">
            <w:pPr>
              <w:jc w:val="right"/>
              <w:rPr>
                <w:b/>
                <w:bCs/>
              </w:rPr>
            </w:pPr>
            <w:r w:rsidRPr="004C1646">
              <w:rPr>
                <w:b/>
                <w:bCs/>
              </w:rPr>
              <w:t xml:space="preserve">Action: SWIG will </w:t>
            </w:r>
            <w:r w:rsidR="00E153C2">
              <w:rPr>
                <w:b/>
                <w:bCs/>
              </w:rPr>
              <w:t>replicate</w:t>
            </w:r>
            <w:r w:rsidRPr="004C1646">
              <w:rPr>
                <w:b/>
                <w:bCs/>
              </w:rPr>
              <w:t xml:space="preserve"> the </w:t>
            </w:r>
            <w:r>
              <w:rPr>
                <w:b/>
                <w:bCs/>
              </w:rPr>
              <w:t xml:space="preserve">patient experience </w:t>
            </w:r>
            <w:r w:rsidRPr="004C1646">
              <w:rPr>
                <w:b/>
                <w:bCs/>
              </w:rPr>
              <w:t>survey across the region to baseline</w:t>
            </w:r>
            <w:r>
              <w:rPr>
                <w:b/>
                <w:bCs/>
              </w:rPr>
              <w:t xml:space="preserve"> the current patient experience</w:t>
            </w:r>
            <w:r w:rsidRPr="004C1646">
              <w:rPr>
                <w:b/>
                <w:bCs/>
              </w:rPr>
              <w:t xml:space="preserve"> and repeat a</w:t>
            </w:r>
            <w:r>
              <w:rPr>
                <w:b/>
                <w:bCs/>
              </w:rPr>
              <w:t xml:space="preserve">fter a set </w:t>
            </w:r>
            <w:proofErr w:type="gramStart"/>
            <w:r>
              <w:rPr>
                <w:b/>
                <w:bCs/>
              </w:rPr>
              <w:t>period of time</w:t>
            </w:r>
            <w:proofErr w:type="gramEnd"/>
            <w:r>
              <w:rPr>
                <w:b/>
                <w:bCs/>
              </w:rPr>
              <w:t xml:space="preserve"> – to be confirmed</w:t>
            </w:r>
            <w:r w:rsidR="0045233A">
              <w:rPr>
                <w:b/>
                <w:bCs/>
              </w:rPr>
              <w:t>.</w:t>
            </w:r>
          </w:p>
          <w:p w14:paraId="30DB9FF6" w14:textId="77777777" w:rsidR="0045233A" w:rsidRDefault="0045233A" w:rsidP="00BF00A3">
            <w:pPr>
              <w:jc w:val="right"/>
              <w:rPr>
                <w:b/>
                <w:bCs/>
              </w:rPr>
            </w:pPr>
          </w:p>
          <w:p w14:paraId="57926058" w14:textId="1B769E43" w:rsidR="00BF00A3" w:rsidRDefault="00C30AB0" w:rsidP="00BF00A3">
            <w:pPr>
              <w:jc w:val="right"/>
              <w:rPr>
                <w:b/>
                <w:bCs/>
              </w:rPr>
            </w:pPr>
            <w:r>
              <w:rPr>
                <w:b/>
                <w:bCs/>
              </w:rPr>
              <w:t xml:space="preserve">Action: </w:t>
            </w:r>
            <w:r w:rsidR="0045233A">
              <w:rPr>
                <w:b/>
                <w:bCs/>
              </w:rPr>
              <w:t>A</w:t>
            </w:r>
            <w:r w:rsidR="00BF00A3">
              <w:rPr>
                <w:b/>
                <w:bCs/>
              </w:rPr>
              <w:t xml:space="preserve"> second survey for patients</w:t>
            </w:r>
            <w:r>
              <w:rPr>
                <w:b/>
                <w:bCs/>
              </w:rPr>
              <w:t xml:space="preserve"> 5 years</w:t>
            </w:r>
            <w:r w:rsidR="00BF00A3">
              <w:rPr>
                <w:b/>
                <w:bCs/>
              </w:rPr>
              <w:t xml:space="preserve"> post-treatment for assessment of Quality of Life will be produced.</w:t>
            </w:r>
          </w:p>
          <w:p w14:paraId="2586E3D1" w14:textId="77777777" w:rsidR="00BF00A3" w:rsidRDefault="00BF00A3" w:rsidP="00BF00A3">
            <w:pPr>
              <w:jc w:val="right"/>
              <w:rPr>
                <w:b/>
                <w:bCs/>
              </w:rPr>
            </w:pPr>
          </w:p>
          <w:p w14:paraId="42DE8638" w14:textId="77777777" w:rsidR="00BF00A3" w:rsidRPr="004C1646" w:rsidRDefault="00BF00A3" w:rsidP="00BF00A3">
            <w:pPr>
              <w:jc w:val="right"/>
              <w:rPr>
                <w:b/>
                <w:bCs/>
              </w:rPr>
            </w:pPr>
            <w:r>
              <w:rPr>
                <w:b/>
                <w:bCs/>
              </w:rPr>
              <w:t>Action: C Barlow will provide the psychology network group with information on side effects.</w:t>
            </w:r>
          </w:p>
          <w:p w14:paraId="6DCFDC25" w14:textId="77777777" w:rsidR="00BF00A3" w:rsidRDefault="00BF00A3" w:rsidP="00BF00A3">
            <w:r>
              <w:br w:type="page"/>
            </w:r>
          </w:p>
          <w:p w14:paraId="5A3D746C" w14:textId="636B3894" w:rsidR="00BF00A3" w:rsidRDefault="00BF00A3" w:rsidP="00BF00A3">
            <w:pPr>
              <w:jc w:val="both"/>
            </w:pPr>
          </w:p>
          <w:p w14:paraId="02A82C2E" w14:textId="77777777" w:rsidR="00BF00A3" w:rsidRPr="002032D0" w:rsidRDefault="00BF00A3" w:rsidP="00BF00A3">
            <w:pPr>
              <w:pStyle w:val="ListParagraph"/>
              <w:numPr>
                <w:ilvl w:val="0"/>
                <w:numId w:val="37"/>
              </w:numPr>
              <w:jc w:val="both"/>
              <w:rPr>
                <w:b/>
                <w:bCs/>
              </w:rPr>
            </w:pPr>
            <w:r w:rsidRPr="002032D0">
              <w:rPr>
                <w:b/>
                <w:bCs/>
              </w:rPr>
              <w:t>Governance:</w:t>
            </w:r>
          </w:p>
          <w:p w14:paraId="08B38521" w14:textId="77777777" w:rsidR="00BF00A3" w:rsidRDefault="00BF00A3" w:rsidP="00BF00A3">
            <w:pPr>
              <w:jc w:val="both"/>
              <w:rPr>
                <w:b/>
                <w:bCs/>
              </w:rPr>
            </w:pPr>
          </w:p>
          <w:p w14:paraId="3C0160CE" w14:textId="08C0848D" w:rsidR="00320DB5" w:rsidRPr="007B694D" w:rsidRDefault="00320DB5" w:rsidP="00BF00A3">
            <w:pPr>
              <w:rPr>
                <w:b/>
                <w:bCs/>
              </w:rPr>
            </w:pPr>
            <w:r w:rsidRPr="007B694D">
              <w:rPr>
                <w:b/>
                <w:bCs/>
              </w:rPr>
              <w:t>CAG Service overview</w:t>
            </w:r>
          </w:p>
          <w:p w14:paraId="37E86683" w14:textId="0F779972" w:rsidR="00320DB5" w:rsidRDefault="00320DB5" w:rsidP="00BF00A3"/>
          <w:p w14:paraId="7A466707" w14:textId="20B83BD3" w:rsidR="007B694D" w:rsidRPr="007B694D" w:rsidRDefault="007B694D" w:rsidP="00BF00A3">
            <w:pPr>
              <w:rPr>
                <w:b/>
                <w:bCs/>
              </w:rPr>
            </w:pPr>
            <w:r w:rsidRPr="007B694D">
              <w:rPr>
                <w:b/>
                <w:bCs/>
              </w:rPr>
              <w:t>Please see the presentation uploaded on to the SWAG Website</w:t>
            </w:r>
          </w:p>
          <w:p w14:paraId="56DBDF40" w14:textId="4C106CAC" w:rsidR="007B694D" w:rsidRPr="007B694D" w:rsidRDefault="007B694D" w:rsidP="00BF00A3">
            <w:pPr>
              <w:rPr>
                <w:b/>
                <w:bCs/>
              </w:rPr>
            </w:pPr>
          </w:p>
          <w:p w14:paraId="2D25D4D5" w14:textId="5650A30A" w:rsidR="007B694D" w:rsidRPr="007B694D" w:rsidRDefault="007B694D" w:rsidP="00BF00A3">
            <w:pPr>
              <w:rPr>
                <w:b/>
                <w:bCs/>
              </w:rPr>
            </w:pPr>
            <w:r w:rsidRPr="007B694D">
              <w:rPr>
                <w:b/>
                <w:bCs/>
              </w:rPr>
              <w:t>Presented by H Dunderdale</w:t>
            </w:r>
          </w:p>
          <w:p w14:paraId="59100F8D" w14:textId="77777777" w:rsidR="007B694D" w:rsidRPr="007B694D" w:rsidRDefault="007B694D" w:rsidP="00BF00A3">
            <w:pPr>
              <w:rPr>
                <w:b/>
                <w:bCs/>
              </w:rPr>
            </w:pPr>
          </w:p>
          <w:p w14:paraId="73A45EF5" w14:textId="3349046E" w:rsidR="00C30AB0" w:rsidRDefault="008A4A8C" w:rsidP="00C637B3">
            <w:r>
              <w:t>The SWAG Cancer Clinical Advisory Group</w:t>
            </w:r>
            <w:r w:rsidR="007859B6">
              <w:t xml:space="preserve"> (CAG)</w:t>
            </w:r>
            <w:r>
              <w:t xml:space="preserve"> Service comprises 15 groups</w:t>
            </w:r>
            <w:r w:rsidR="007859B6">
              <w:t xml:space="preserve"> which are managed by </w:t>
            </w:r>
            <w:r w:rsidR="007D1A43">
              <w:t xml:space="preserve">CAG Manager </w:t>
            </w:r>
            <w:r w:rsidR="007859B6">
              <w:t xml:space="preserve">H Dunderdale and </w:t>
            </w:r>
            <w:r w:rsidR="007D1A43">
              <w:t xml:space="preserve">CAG </w:t>
            </w:r>
            <w:r w:rsidR="007859B6">
              <w:t xml:space="preserve">Administrative Coordinator A Smith. The groups officially meet twice a year </w:t>
            </w:r>
            <w:r w:rsidR="007B694D">
              <w:t xml:space="preserve">and </w:t>
            </w:r>
            <w:r w:rsidR="007859B6">
              <w:t xml:space="preserve">ad hoc as and when required. </w:t>
            </w:r>
          </w:p>
          <w:p w14:paraId="67B14839" w14:textId="77777777" w:rsidR="007859B6" w:rsidRDefault="007859B6" w:rsidP="00C637B3"/>
          <w:p w14:paraId="1BD40B72" w14:textId="760245C9" w:rsidR="007859B6" w:rsidRDefault="007859B6" w:rsidP="00C637B3">
            <w:r>
              <w:t xml:space="preserve">In addition, CAG service supports an annual meeting of the MDT Leads (postponed recently due to the pandemic) from all groups to discuss </w:t>
            </w:r>
            <w:r>
              <w:lastRenderedPageBreak/>
              <w:t xml:space="preserve">cross-cutting issues such as MDT reforms, plus the bi-monthly Cancer Operation Group (COG). </w:t>
            </w:r>
          </w:p>
          <w:p w14:paraId="503C1879" w14:textId="2C83AC74" w:rsidR="007859B6" w:rsidRDefault="007859B6" w:rsidP="00C637B3"/>
          <w:p w14:paraId="7BFB9F9C" w14:textId="696E3957" w:rsidR="007859B6" w:rsidRPr="007859B6" w:rsidRDefault="007859B6" w:rsidP="00C637B3">
            <w:r>
              <w:t>Ideally</w:t>
            </w:r>
            <w:r w:rsidR="00F33662">
              <w:t xml:space="preserve">, </w:t>
            </w:r>
            <w:r>
              <w:t>there would be an additional A</w:t>
            </w:r>
            <w:r w:rsidR="00F33662">
              <w:t xml:space="preserve">cute </w:t>
            </w:r>
            <w:r>
              <w:t>O</w:t>
            </w:r>
            <w:r w:rsidR="00F33662">
              <w:t>ncology</w:t>
            </w:r>
            <w:r>
              <w:t xml:space="preserve"> CAG</w:t>
            </w:r>
            <w:r w:rsidR="00513A6E">
              <w:t>. I</w:t>
            </w:r>
            <w:r>
              <w:t>t is not possible</w:t>
            </w:r>
            <w:r w:rsidR="00513A6E">
              <w:t xml:space="preserve"> for CAG service to provide this with existing resources, and so the Cancer Alliance has been asked to consider providing this service once they have their </w:t>
            </w:r>
            <w:r w:rsidRPr="007859B6">
              <w:t>full complement of staff.</w:t>
            </w:r>
          </w:p>
          <w:p w14:paraId="7F270E37" w14:textId="5380FC13" w:rsidR="007859B6" w:rsidRDefault="007859B6" w:rsidP="00C637B3"/>
          <w:p w14:paraId="7883DD3E" w14:textId="6F364BA9" w:rsidR="007859B6" w:rsidRDefault="00320DB5" w:rsidP="00C637B3">
            <w:r>
              <w:t xml:space="preserve">CAG </w:t>
            </w:r>
            <w:r w:rsidR="00513A6E">
              <w:t>service</w:t>
            </w:r>
            <w:r w:rsidR="007859B6" w:rsidRPr="007859B6">
              <w:t xml:space="preserve"> </w:t>
            </w:r>
            <w:r>
              <w:t>involved</w:t>
            </w:r>
            <w:r w:rsidR="007859B6" w:rsidRPr="007859B6">
              <w:t xml:space="preserve"> balancing </w:t>
            </w:r>
            <w:r w:rsidR="00F33662">
              <w:t xml:space="preserve">the </w:t>
            </w:r>
            <w:r w:rsidR="007859B6" w:rsidRPr="007859B6">
              <w:t>prepar</w:t>
            </w:r>
            <w:r w:rsidR="00F33662">
              <w:t>ation</w:t>
            </w:r>
            <w:r w:rsidR="007859B6" w:rsidRPr="007859B6">
              <w:t xml:space="preserve"> for</w:t>
            </w:r>
            <w:r>
              <w:t xml:space="preserve"> upcoming CAGs with r</w:t>
            </w:r>
            <w:r w:rsidR="007859B6" w:rsidRPr="007859B6">
              <w:t>eporting on outputs</w:t>
            </w:r>
            <w:r>
              <w:t xml:space="preserve"> from previous CAGs, which can cause some delays</w:t>
            </w:r>
            <w:r w:rsidR="007859B6" w:rsidRPr="007859B6">
              <w:t xml:space="preserve">, </w:t>
            </w:r>
            <w:r w:rsidR="00513A6E">
              <w:t>although actions are</w:t>
            </w:r>
            <w:r w:rsidR="007859B6" w:rsidRPr="007859B6">
              <w:t xml:space="preserve"> </w:t>
            </w:r>
            <w:proofErr w:type="gramStart"/>
            <w:r w:rsidR="00F33662">
              <w:t>initiated</w:t>
            </w:r>
            <w:proofErr w:type="gramEnd"/>
            <w:r w:rsidR="00F33662">
              <w:t xml:space="preserve"> </w:t>
            </w:r>
            <w:r w:rsidR="007859B6" w:rsidRPr="007859B6">
              <w:t>and reports</w:t>
            </w:r>
            <w:r w:rsidR="00F33662">
              <w:t xml:space="preserve"> are</w:t>
            </w:r>
            <w:r w:rsidR="007859B6" w:rsidRPr="007859B6">
              <w:t xml:space="preserve"> finalised as soon as possible prior to the next meeting to push things forward on the CAG Work Programmes.</w:t>
            </w:r>
          </w:p>
          <w:p w14:paraId="6639358A" w14:textId="77777777" w:rsidR="00C30AB0" w:rsidRDefault="00C30AB0" w:rsidP="00C637B3"/>
          <w:p w14:paraId="29C24989" w14:textId="68EB49F9" w:rsidR="00BF00A3" w:rsidRPr="00320DB5" w:rsidRDefault="00320DB5" w:rsidP="00C637B3">
            <w:pPr>
              <w:rPr>
                <w:i/>
                <w:iCs/>
              </w:rPr>
            </w:pPr>
            <w:r w:rsidRPr="00320DB5">
              <w:rPr>
                <w:i/>
                <w:iCs/>
              </w:rPr>
              <w:t>Recurrent arrangements for the CAGs</w:t>
            </w:r>
          </w:p>
          <w:p w14:paraId="2581B3A5" w14:textId="7BD580C7" w:rsidR="00320DB5" w:rsidRDefault="00320DB5" w:rsidP="00C637B3"/>
          <w:p w14:paraId="1B6B03A8" w14:textId="4823EEF0" w:rsidR="00320DB5" w:rsidRPr="00320DB5" w:rsidRDefault="00320DB5" w:rsidP="00C637B3">
            <w:r w:rsidRPr="00320DB5">
              <w:t xml:space="preserve">Acute providers of Cancer Services fund and manage the Cancer Clinical Advisory Group Service, which protects it from potential future changes to Cancer Alliances (the previous Cancer Networks were disbanded following a change in Government). </w:t>
            </w:r>
            <w:r>
              <w:t xml:space="preserve">CAG </w:t>
            </w:r>
            <w:r w:rsidRPr="00320DB5">
              <w:t>Service is owned by the clinical teams / managers.</w:t>
            </w:r>
          </w:p>
          <w:p w14:paraId="7377FAF3" w14:textId="77777777" w:rsidR="00320DB5" w:rsidRPr="00320DB5" w:rsidRDefault="00320DB5" w:rsidP="00C637B3"/>
          <w:p w14:paraId="5CE341F3" w14:textId="41EF7521" w:rsidR="00320DB5" w:rsidRPr="00320DB5" w:rsidRDefault="00F33662" w:rsidP="00C637B3">
            <w:r>
              <w:t xml:space="preserve">The </w:t>
            </w:r>
            <w:r w:rsidR="00320DB5" w:rsidRPr="00320DB5">
              <w:t>Cancer CAG Manager is accountable to report to the Cancer Alliance Delivery Group (which comprises provider Trusts, CCGs, Cancer Alliance core team representatives) on local priorities from CAGs and to report back the priorities of the NHS Long Term Plan ‘ambitions for cancer’ to the CAGs.</w:t>
            </w:r>
            <w:r w:rsidR="00320DB5" w:rsidRPr="00320DB5">
              <w:br/>
            </w:r>
          </w:p>
          <w:p w14:paraId="59BF0FFA" w14:textId="2237B682" w:rsidR="00513A6E" w:rsidRDefault="00F33662" w:rsidP="00C637B3">
            <w:r>
              <w:t xml:space="preserve">The </w:t>
            </w:r>
            <w:r w:rsidR="00320DB5" w:rsidRPr="00320DB5">
              <w:t>Cancer Alliance Delivery Group will consult with CAGs and respond to issues raised by the groups.</w:t>
            </w:r>
          </w:p>
          <w:p w14:paraId="1E207C38" w14:textId="133BCB00" w:rsidR="00391E5D" w:rsidRDefault="00391E5D" w:rsidP="00C637B3"/>
          <w:p w14:paraId="20CB9037" w14:textId="5B3A597A" w:rsidR="00391E5D" w:rsidRPr="00391E5D" w:rsidRDefault="00391E5D" w:rsidP="00C637B3">
            <w:pPr>
              <w:rPr>
                <w:i/>
                <w:iCs/>
              </w:rPr>
            </w:pPr>
            <w:r w:rsidRPr="00391E5D">
              <w:rPr>
                <w:i/>
                <w:iCs/>
              </w:rPr>
              <w:t>Remit of the CAGs: Provision of expert advice</w:t>
            </w:r>
          </w:p>
          <w:p w14:paraId="3B63D46B" w14:textId="7F5E7F1D" w:rsidR="00391E5D" w:rsidRDefault="00391E5D" w:rsidP="00C637B3"/>
          <w:p w14:paraId="15285555" w14:textId="77777777" w:rsidR="00391E5D" w:rsidRDefault="00391E5D" w:rsidP="00C637B3">
            <w:r w:rsidRPr="00391E5D">
              <w:t>Statement of Purpose: To deliver equity of access to the best medical practice for our patient population.</w:t>
            </w:r>
          </w:p>
          <w:p w14:paraId="413E7BF4" w14:textId="1BA49D04" w:rsidR="00391E5D" w:rsidRPr="00391E5D" w:rsidRDefault="00391E5D" w:rsidP="00C637B3">
            <w:r w:rsidRPr="00391E5D">
              <w:t xml:space="preserve"> </w:t>
            </w:r>
          </w:p>
          <w:p w14:paraId="15261044" w14:textId="1F388078" w:rsidR="00391E5D" w:rsidRDefault="00391E5D" w:rsidP="00C637B3">
            <w:r w:rsidRPr="00391E5D">
              <w:t>CAG Activity</w:t>
            </w:r>
          </w:p>
          <w:p w14:paraId="55A54B17" w14:textId="77777777" w:rsidR="00EA6887" w:rsidRPr="00391E5D" w:rsidRDefault="00EA6887" w:rsidP="00C637B3"/>
          <w:p w14:paraId="704AC543" w14:textId="77777777" w:rsidR="00391E5D" w:rsidRPr="00391E5D" w:rsidRDefault="00391E5D" w:rsidP="00C637B3">
            <w:pPr>
              <w:pStyle w:val="ListParagraph"/>
              <w:numPr>
                <w:ilvl w:val="0"/>
                <w:numId w:val="40"/>
              </w:numPr>
            </w:pPr>
            <w:r w:rsidRPr="00391E5D">
              <w:t>Undertake work to facilitate compliance with network elements of Quality Surveillance requirements (individual Trusts are responsible for overall compliance) by agreement of regional guidance</w:t>
            </w:r>
          </w:p>
          <w:p w14:paraId="7F7E7CE5" w14:textId="77777777" w:rsidR="00391E5D" w:rsidRPr="00391E5D" w:rsidRDefault="00391E5D" w:rsidP="00C637B3">
            <w:pPr>
              <w:pStyle w:val="ListParagraph"/>
              <w:numPr>
                <w:ilvl w:val="0"/>
                <w:numId w:val="40"/>
              </w:numPr>
            </w:pPr>
            <w:r w:rsidRPr="00391E5D">
              <w:t>Meet/liaise regularly as a network group to identify service requirements:</w:t>
            </w:r>
          </w:p>
          <w:p w14:paraId="328A4A37" w14:textId="77777777" w:rsidR="00391E5D" w:rsidRPr="00391E5D" w:rsidRDefault="00391E5D" w:rsidP="00C637B3">
            <w:pPr>
              <w:pStyle w:val="ListParagraph"/>
              <w:numPr>
                <w:ilvl w:val="1"/>
                <w:numId w:val="40"/>
              </w:numPr>
            </w:pPr>
            <w:r w:rsidRPr="00391E5D">
              <w:lastRenderedPageBreak/>
              <w:t>Review of MDT / Network Service (MDT meetings / workforce etc)</w:t>
            </w:r>
          </w:p>
          <w:p w14:paraId="7E4DDE8B" w14:textId="77777777" w:rsidR="00391E5D" w:rsidRPr="00391E5D" w:rsidRDefault="00391E5D" w:rsidP="00C637B3">
            <w:pPr>
              <w:pStyle w:val="ListParagraph"/>
              <w:numPr>
                <w:ilvl w:val="1"/>
                <w:numId w:val="40"/>
              </w:numPr>
            </w:pPr>
            <w:r w:rsidRPr="00391E5D">
              <w:t xml:space="preserve">Assess compliance with the most up to date NICE / other Clinical Guidelines </w:t>
            </w:r>
          </w:p>
          <w:p w14:paraId="0C5F6E0A" w14:textId="77777777" w:rsidR="00391E5D" w:rsidRPr="00391E5D" w:rsidRDefault="00391E5D" w:rsidP="00C637B3">
            <w:pPr>
              <w:pStyle w:val="ListParagraph"/>
              <w:numPr>
                <w:ilvl w:val="1"/>
                <w:numId w:val="40"/>
              </w:numPr>
            </w:pPr>
            <w:r w:rsidRPr="00391E5D">
              <w:t>Coordination of patient care pathways across centres / services</w:t>
            </w:r>
          </w:p>
          <w:p w14:paraId="440D2CB5" w14:textId="77777777" w:rsidR="00391E5D" w:rsidRPr="00391E5D" w:rsidRDefault="00391E5D" w:rsidP="00C637B3">
            <w:pPr>
              <w:pStyle w:val="ListParagraph"/>
              <w:numPr>
                <w:ilvl w:val="1"/>
                <w:numId w:val="40"/>
              </w:numPr>
            </w:pPr>
            <w:r w:rsidRPr="00391E5D">
              <w:t>Ensuring patient’s advice is sought (24 patient representatives) on development of services</w:t>
            </w:r>
          </w:p>
          <w:p w14:paraId="4878E2A3" w14:textId="77777777" w:rsidR="00391E5D" w:rsidRPr="00391E5D" w:rsidRDefault="00391E5D" w:rsidP="00C637B3">
            <w:pPr>
              <w:pStyle w:val="ListParagraph"/>
              <w:numPr>
                <w:ilvl w:val="1"/>
                <w:numId w:val="40"/>
              </w:numPr>
            </w:pPr>
            <w:r w:rsidRPr="00391E5D">
              <w:t>Agreement of personalised care and support initiatives</w:t>
            </w:r>
          </w:p>
          <w:p w14:paraId="609B5A9C" w14:textId="77777777" w:rsidR="00391E5D" w:rsidRPr="00391E5D" w:rsidRDefault="00391E5D" w:rsidP="00C637B3">
            <w:pPr>
              <w:pStyle w:val="ListParagraph"/>
              <w:numPr>
                <w:ilvl w:val="1"/>
                <w:numId w:val="40"/>
              </w:numPr>
            </w:pPr>
            <w:r w:rsidRPr="00391E5D">
              <w:t>Agreement of evaluation processes (network audits / service evaluations / data dashboards etc.)</w:t>
            </w:r>
          </w:p>
          <w:p w14:paraId="42EFF2E1" w14:textId="77777777" w:rsidR="00391E5D" w:rsidRPr="00391E5D" w:rsidRDefault="00391E5D" w:rsidP="00C637B3">
            <w:pPr>
              <w:pStyle w:val="ListParagraph"/>
              <w:numPr>
                <w:ilvl w:val="1"/>
                <w:numId w:val="40"/>
              </w:numPr>
            </w:pPr>
            <w:r w:rsidRPr="00391E5D">
              <w:t xml:space="preserve">Coordination of research to optimise recruitment opportunities </w:t>
            </w:r>
          </w:p>
          <w:p w14:paraId="0A458446" w14:textId="77777777" w:rsidR="00391E5D" w:rsidRPr="00391E5D" w:rsidRDefault="00391E5D" w:rsidP="00C637B3">
            <w:pPr>
              <w:pStyle w:val="ListParagraph"/>
              <w:numPr>
                <w:ilvl w:val="1"/>
                <w:numId w:val="40"/>
              </w:numPr>
            </w:pPr>
            <w:r w:rsidRPr="00391E5D">
              <w:t>Share best practice (reduce duplication of work wherever possible)</w:t>
            </w:r>
          </w:p>
          <w:p w14:paraId="27F01F70" w14:textId="77777777" w:rsidR="00391E5D" w:rsidRPr="00391E5D" w:rsidRDefault="00391E5D" w:rsidP="00C637B3">
            <w:pPr>
              <w:pStyle w:val="ListParagraph"/>
              <w:numPr>
                <w:ilvl w:val="1"/>
                <w:numId w:val="40"/>
              </w:numPr>
            </w:pPr>
            <w:r w:rsidRPr="00391E5D">
              <w:t>Provision of educational opportunities / discussion of potential innovations</w:t>
            </w:r>
          </w:p>
          <w:p w14:paraId="673F89E6" w14:textId="41F2D365" w:rsidR="00391E5D" w:rsidRDefault="00391E5D" w:rsidP="00C637B3">
            <w:pPr>
              <w:pStyle w:val="ListParagraph"/>
              <w:numPr>
                <w:ilvl w:val="1"/>
                <w:numId w:val="40"/>
              </w:numPr>
            </w:pPr>
            <w:r w:rsidRPr="00391E5D">
              <w:t>Provision of advice to Trusts/CCGs/CAs to influence service developments.</w:t>
            </w:r>
          </w:p>
          <w:p w14:paraId="7242E702" w14:textId="77777777" w:rsidR="00391E5D" w:rsidRDefault="00391E5D" w:rsidP="00320DB5">
            <w:pPr>
              <w:jc w:val="both"/>
            </w:pPr>
          </w:p>
          <w:p w14:paraId="09D8F840" w14:textId="77777777" w:rsidR="00F33662" w:rsidRDefault="00F33662" w:rsidP="00320DB5">
            <w:pPr>
              <w:jc w:val="both"/>
              <w:rPr>
                <w:i/>
                <w:iCs/>
              </w:rPr>
            </w:pPr>
          </w:p>
          <w:p w14:paraId="3445C485" w14:textId="77777777" w:rsidR="00F33662" w:rsidRDefault="00F33662" w:rsidP="00320DB5">
            <w:pPr>
              <w:jc w:val="both"/>
              <w:rPr>
                <w:i/>
                <w:iCs/>
              </w:rPr>
            </w:pPr>
          </w:p>
          <w:p w14:paraId="3C9C625F" w14:textId="63B8669F" w:rsidR="00391E5D" w:rsidRDefault="00391E5D" w:rsidP="00C637B3">
            <w:pPr>
              <w:rPr>
                <w:i/>
                <w:iCs/>
              </w:rPr>
            </w:pPr>
            <w:r w:rsidRPr="00391E5D">
              <w:rPr>
                <w:i/>
                <w:iCs/>
              </w:rPr>
              <w:t>CAG Performance</w:t>
            </w:r>
            <w:r>
              <w:rPr>
                <w:i/>
                <w:iCs/>
              </w:rPr>
              <w:t xml:space="preserve"> measures:</w:t>
            </w:r>
          </w:p>
          <w:p w14:paraId="5BF7FBDD" w14:textId="5386288C" w:rsidR="00391E5D" w:rsidRDefault="00391E5D" w:rsidP="00C637B3">
            <w:pPr>
              <w:rPr>
                <w:i/>
                <w:iCs/>
              </w:rPr>
            </w:pPr>
          </w:p>
          <w:p w14:paraId="7EFBF3D0" w14:textId="77777777" w:rsidR="00391E5D" w:rsidRPr="00391E5D" w:rsidRDefault="00391E5D" w:rsidP="00C637B3">
            <w:pPr>
              <w:pStyle w:val="ListParagraph"/>
              <w:numPr>
                <w:ilvl w:val="0"/>
                <w:numId w:val="41"/>
              </w:numPr>
            </w:pPr>
            <w:r w:rsidRPr="00391E5D">
              <w:t>Attendance records</w:t>
            </w:r>
          </w:p>
          <w:p w14:paraId="22C57E61" w14:textId="77777777" w:rsidR="00391E5D" w:rsidRPr="00391E5D" w:rsidRDefault="00391E5D" w:rsidP="00C637B3">
            <w:pPr>
              <w:pStyle w:val="ListParagraph"/>
              <w:numPr>
                <w:ilvl w:val="0"/>
                <w:numId w:val="41"/>
              </w:numPr>
            </w:pPr>
            <w:r w:rsidRPr="00391E5D">
              <w:t>Agenda items discussed</w:t>
            </w:r>
          </w:p>
          <w:p w14:paraId="0D8E26FC" w14:textId="77777777" w:rsidR="00391E5D" w:rsidRPr="00391E5D" w:rsidRDefault="00391E5D" w:rsidP="00C637B3">
            <w:pPr>
              <w:pStyle w:val="ListParagraph"/>
              <w:numPr>
                <w:ilvl w:val="0"/>
                <w:numId w:val="41"/>
              </w:numPr>
            </w:pPr>
            <w:r w:rsidRPr="00391E5D">
              <w:t>Record of agreed outcomes (meeting reports) and completion of actions</w:t>
            </w:r>
          </w:p>
          <w:p w14:paraId="217A3990" w14:textId="77777777" w:rsidR="00391E5D" w:rsidRPr="00391E5D" w:rsidRDefault="00391E5D" w:rsidP="00C637B3">
            <w:pPr>
              <w:pStyle w:val="ListParagraph"/>
              <w:numPr>
                <w:ilvl w:val="0"/>
                <w:numId w:val="41"/>
              </w:numPr>
            </w:pPr>
            <w:r w:rsidRPr="00391E5D">
              <w:t>Performance of organisations against agreed clinical outcomes (review of National audit data for example, although this measure is always hampered by data quality)</w:t>
            </w:r>
          </w:p>
          <w:p w14:paraId="68FEFCA3" w14:textId="376AB8DC" w:rsidR="00391E5D" w:rsidRPr="00391E5D" w:rsidRDefault="00391E5D" w:rsidP="00C637B3">
            <w:pPr>
              <w:pStyle w:val="ListParagraph"/>
              <w:numPr>
                <w:ilvl w:val="0"/>
                <w:numId w:val="41"/>
              </w:numPr>
            </w:pPr>
            <w:r w:rsidRPr="00391E5D">
              <w:t>Performance in Quality Surveillance assessments (Peer Review of the regionally agreed guidance)</w:t>
            </w:r>
          </w:p>
          <w:p w14:paraId="192EE351" w14:textId="77777777" w:rsidR="00391E5D" w:rsidRPr="00391E5D" w:rsidRDefault="00391E5D" w:rsidP="00C637B3">
            <w:pPr>
              <w:pStyle w:val="ListParagraph"/>
              <w:numPr>
                <w:ilvl w:val="0"/>
                <w:numId w:val="41"/>
              </w:numPr>
            </w:pPr>
            <w:r w:rsidRPr="00391E5D">
              <w:t>CPD accreditation</w:t>
            </w:r>
          </w:p>
          <w:p w14:paraId="2F090687" w14:textId="727C81F2" w:rsidR="00513A6E" w:rsidRDefault="00391E5D" w:rsidP="00C637B3">
            <w:pPr>
              <w:pStyle w:val="ListParagraph"/>
              <w:numPr>
                <w:ilvl w:val="0"/>
                <w:numId w:val="41"/>
              </w:numPr>
            </w:pPr>
            <w:r w:rsidRPr="00391E5D">
              <w:t>Website activity (SACT protocol service for example).</w:t>
            </w:r>
          </w:p>
          <w:p w14:paraId="2D921474" w14:textId="34F6B9C7" w:rsidR="00CC28C3" w:rsidRDefault="00CC28C3" w:rsidP="00C637B3"/>
          <w:p w14:paraId="41C97E50" w14:textId="25DDF430" w:rsidR="00391E5D" w:rsidRDefault="007B694D" w:rsidP="00C637B3">
            <w:r>
              <w:t>CAG priorities often align, making it possible to raise issues as a collective.</w:t>
            </w:r>
          </w:p>
          <w:p w14:paraId="4EED9474" w14:textId="0B64F6C4" w:rsidR="007B694D" w:rsidRDefault="007B694D" w:rsidP="00C637B3"/>
          <w:p w14:paraId="3B5B81C3" w14:textId="091C3195" w:rsidR="007B694D" w:rsidRDefault="007B694D" w:rsidP="00C637B3">
            <w:r>
              <w:t>CAGs can influence priorities for Service Developments</w:t>
            </w:r>
            <w:r w:rsidR="0016748C">
              <w:t>; numerous examples are listed in the presentation.</w:t>
            </w:r>
          </w:p>
          <w:p w14:paraId="19A6CFE3" w14:textId="2F81F821" w:rsidR="0016748C" w:rsidRDefault="0016748C" w:rsidP="00C637B3"/>
          <w:p w14:paraId="2818DA77" w14:textId="57602A02" w:rsidR="0016748C" w:rsidRDefault="0016748C" w:rsidP="00C637B3">
            <w:r>
              <w:t>Following</w:t>
            </w:r>
            <w:r w:rsidRPr="0016748C">
              <w:t xml:space="preserve"> C</w:t>
            </w:r>
            <w:r>
              <w:t xml:space="preserve"> </w:t>
            </w:r>
            <w:r w:rsidRPr="0016748C">
              <w:t xml:space="preserve">Barlow’s presentation at the CA Friday morning meeting on the needs of the rapidly developing immunotherapy service, </w:t>
            </w:r>
            <w:r>
              <w:t xml:space="preserve">it was evident that there was a need to prioritise </w:t>
            </w:r>
            <w:r w:rsidRPr="0016748C">
              <w:t>formally adopt</w:t>
            </w:r>
            <w:r>
              <w:t xml:space="preserve">ing SWIG </w:t>
            </w:r>
            <w:r w:rsidRPr="0016748C">
              <w:t>as a CAG</w:t>
            </w:r>
            <w:r w:rsidR="00EA6887">
              <w:t>; this has been</w:t>
            </w:r>
            <w:r>
              <w:t xml:space="preserve"> agreed by the </w:t>
            </w:r>
            <w:r w:rsidRPr="0016748C">
              <w:t>C</w:t>
            </w:r>
            <w:r>
              <w:t xml:space="preserve">ancer </w:t>
            </w:r>
            <w:r w:rsidRPr="0016748C">
              <w:t>O</w:t>
            </w:r>
            <w:r>
              <w:t xml:space="preserve">perational </w:t>
            </w:r>
            <w:r w:rsidRPr="0016748C">
              <w:t>G</w:t>
            </w:r>
            <w:r>
              <w:t>roup</w:t>
            </w:r>
            <w:r w:rsidRPr="0016748C">
              <w:t>.</w:t>
            </w:r>
          </w:p>
          <w:p w14:paraId="0A6790D4" w14:textId="77777777" w:rsidR="00391E5D" w:rsidRPr="00391E5D" w:rsidRDefault="00391E5D" w:rsidP="0016748C"/>
          <w:p w14:paraId="1D8BC412" w14:textId="7956210A" w:rsidR="00BF00A3" w:rsidRDefault="00BF00A3" w:rsidP="00BF00A3">
            <w:pPr>
              <w:jc w:val="right"/>
              <w:rPr>
                <w:b/>
                <w:bCs/>
              </w:rPr>
            </w:pPr>
            <w:r w:rsidRPr="004C1646">
              <w:rPr>
                <w:b/>
                <w:bCs/>
              </w:rPr>
              <w:t>Action: H Dunderdale will draft Terms of Reference for SWIG for review by the group.</w:t>
            </w:r>
          </w:p>
          <w:p w14:paraId="790C80C7" w14:textId="6FB5465B" w:rsidR="009E2D22" w:rsidRDefault="009E2D22" w:rsidP="00C637B3">
            <w:pPr>
              <w:rPr>
                <w:b/>
                <w:bCs/>
              </w:rPr>
            </w:pPr>
          </w:p>
          <w:p w14:paraId="1858F8D6" w14:textId="2D3A516A" w:rsidR="009E2D22" w:rsidRDefault="009E2D22" w:rsidP="00C637B3">
            <w:r>
              <w:t xml:space="preserve">There is not thought to be </w:t>
            </w:r>
            <w:r w:rsidR="00211D92">
              <w:t>an</w:t>
            </w:r>
            <w:r>
              <w:t xml:space="preserve"> equivalent service in Wales, but for the purpose of SWIG, South Wales is included.</w:t>
            </w:r>
          </w:p>
          <w:p w14:paraId="4D97F679" w14:textId="59D770F3" w:rsidR="009E2D22" w:rsidRDefault="009E2D22" w:rsidP="00C637B3"/>
          <w:p w14:paraId="3914F0D2" w14:textId="54B6CCAA" w:rsidR="009E2D22" w:rsidRDefault="00005181" w:rsidP="00C637B3">
            <w:r>
              <w:t>As part of the CAG service, SWIG has the means to escalate prioriti</w:t>
            </w:r>
            <w:r w:rsidR="00F33662">
              <w:t>es</w:t>
            </w:r>
            <w:r>
              <w:t xml:space="preserve"> to the various appropriate stake holders.</w:t>
            </w:r>
          </w:p>
          <w:p w14:paraId="7D9B1588" w14:textId="4195FDE3" w:rsidR="00005181" w:rsidRDefault="00005181" w:rsidP="009E2D22"/>
          <w:p w14:paraId="578519C3" w14:textId="634ED4B1" w:rsidR="00BF00A3" w:rsidRDefault="00BF00A3" w:rsidP="00BF00A3">
            <w:pPr>
              <w:pStyle w:val="ListParagraph"/>
              <w:numPr>
                <w:ilvl w:val="0"/>
                <w:numId w:val="37"/>
              </w:numPr>
              <w:jc w:val="both"/>
              <w:rPr>
                <w:b/>
                <w:bCs/>
              </w:rPr>
            </w:pPr>
            <w:r w:rsidRPr="002032D0">
              <w:rPr>
                <w:b/>
                <w:bCs/>
              </w:rPr>
              <w:t>IO Specialist Nurse Group:</w:t>
            </w:r>
            <w:r w:rsidRPr="002032D0">
              <w:rPr>
                <w:b/>
                <w:bCs/>
              </w:rPr>
              <w:tab/>
            </w:r>
          </w:p>
          <w:p w14:paraId="6242711A" w14:textId="3CC82C28" w:rsidR="009C0080" w:rsidRDefault="009C0080" w:rsidP="009C0080">
            <w:pPr>
              <w:jc w:val="both"/>
              <w:rPr>
                <w:b/>
                <w:bCs/>
              </w:rPr>
            </w:pPr>
          </w:p>
          <w:p w14:paraId="59147FCB" w14:textId="3981F208" w:rsidR="00211D92" w:rsidRDefault="00211D92" w:rsidP="00C637B3">
            <w:r>
              <w:t xml:space="preserve">It is thought that the </w:t>
            </w:r>
            <w:proofErr w:type="gramStart"/>
            <w:r>
              <w:t>South West</w:t>
            </w:r>
            <w:proofErr w:type="gramEnd"/>
            <w:r>
              <w:t xml:space="preserve"> are positive outliers in recruitment of</w:t>
            </w:r>
          </w:p>
          <w:p w14:paraId="6652CD06" w14:textId="38D82030" w:rsidR="009C0080" w:rsidRDefault="009C0080" w:rsidP="00C637B3">
            <w:r w:rsidRPr="009C0080">
              <w:t>IO Specialist nurses – more in SW</w:t>
            </w:r>
            <w:r w:rsidR="00211D92">
              <w:t>.</w:t>
            </w:r>
          </w:p>
          <w:p w14:paraId="7EB1DF34" w14:textId="08CCC76E" w:rsidR="00211D92" w:rsidRDefault="00211D92" w:rsidP="00C637B3"/>
          <w:p w14:paraId="330B6C0D" w14:textId="56D44B5D" w:rsidR="00211D92" w:rsidRPr="009C0080" w:rsidRDefault="00211D92" w:rsidP="00C637B3">
            <w:r>
              <w:t xml:space="preserve">It has </w:t>
            </w:r>
            <w:r w:rsidR="00602C43">
              <w:t>previously</w:t>
            </w:r>
            <w:r w:rsidR="00F33662">
              <w:t xml:space="preserve"> been</w:t>
            </w:r>
            <w:r>
              <w:t xml:space="preserve"> possible to meet as a group with support from a pharmaceutical company</w:t>
            </w:r>
            <w:r w:rsidR="00602C43">
              <w:t xml:space="preserve">. </w:t>
            </w:r>
          </w:p>
          <w:p w14:paraId="2CAC59CE" w14:textId="6AFE0EA6" w:rsidR="009C0080" w:rsidRPr="009C0080" w:rsidRDefault="009C0080" w:rsidP="00C637B3"/>
          <w:p w14:paraId="1F31C161" w14:textId="6911126E" w:rsidR="00FE1C2A" w:rsidRDefault="00FE1C2A" w:rsidP="00C637B3">
            <w:r>
              <w:t>A</w:t>
            </w:r>
            <w:r w:rsidR="00602C43">
              <w:t xml:space="preserve"> pharmaceutical company is also s</w:t>
            </w:r>
            <w:r>
              <w:t>tart</w:t>
            </w:r>
            <w:r w:rsidR="00602C43">
              <w:t xml:space="preserve">ing up what is likely to be </w:t>
            </w:r>
            <w:r>
              <w:t>a National IO group</w:t>
            </w:r>
            <w:r w:rsidR="00602C43">
              <w:t xml:space="preserve">, with the next one planned in May 2022. </w:t>
            </w:r>
            <w:r>
              <w:t xml:space="preserve"> </w:t>
            </w:r>
          </w:p>
          <w:p w14:paraId="3A2EB460" w14:textId="77777777" w:rsidR="00FE1C2A" w:rsidRDefault="00FE1C2A" w:rsidP="00C637B3"/>
          <w:p w14:paraId="5B3082F3" w14:textId="5949F53A" w:rsidR="00BF00A3" w:rsidRDefault="00BF00A3" w:rsidP="00C637B3">
            <w:r>
              <w:t>The IO Specialist Nurse Group will reconvene to combine data and share information on their services in a format to be agreed by the IO Nurses; potentially linked to future SWIG meetings.</w:t>
            </w:r>
            <w:r w:rsidR="00602C43">
              <w:t xml:space="preserve"> </w:t>
            </w:r>
          </w:p>
          <w:p w14:paraId="6F1C878E" w14:textId="77777777" w:rsidR="00BF00A3" w:rsidRDefault="00BF00A3" w:rsidP="00C637B3"/>
          <w:p w14:paraId="34894647" w14:textId="77777777" w:rsidR="00BF00A3" w:rsidRPr="002A0E80" w:rsidRDefault="00BF00A3" w:rsidP="00BF00A3">
            <w:pPr>
              <w:jc w:val="right"/>
              <w:rPr>
                <w:b/>
                <w:bCs/>
              </w:rPr>
            </w:pPr>
            <w:r w:rsidRPr="002A0E80">
              <w:rPr>
                <w:b/>
                <w:bCs/>
              </w:rPr>
              <w:t>Action: IO nurses to define ideal IO Specialist Nurse Group format.</w:t>
            </w:r>
          </w:p>
          <w:p w14:paraId="1159D6A8" w14:textId="77777777" w:rsidR="00BF00A3" w:rsidRDefault="00BF00A3" w:rsidP="00BF00A3">
            <w:pPr>
              <w:jc w:val="both"/>
            </w:pPr>
          </w:p>
          <w:p w14:paraId="3E8C9BBC" w14:textId="643B7BB9" w:rsidR="00BF00A3" w:rsidRDefault="00D01C5A" w:rsidP="00C637B3">
            <w:r>
              <w:t xml:space="preserve">Specific item brought to the agenda for discussion: </w:t>
            </w:r>
            <w:r w:rsidR="00BF00A3">
              <w:t xml:space="preserve">In the absence of evidence on the safe administration of IO by pregnant staff, SWIG recommend that SACT protocols are followed. </w:t>
            </w:r>
          </w:p>
          <w:p w14:paraId="333F57AF" w14:textId="77777777" w:rsidR="00BF00A3" w:rsidRDefault="00BF00A3" w:rsidP="00BF00A3"/>
          <w:p w14:paraId="2013ACFE" w14:textId="77DCE710" w:rsidR="00BF00A3" w:rsidRDefault="00BF00A3" w:rsidP="00BF00A3">
            <w:pPr>
              <w:jc w:val="right"/>
              <w:rPr>
                <w:b/>
                <w:bCs/>
              </w:rPr>
            </w:pPr>
            <w:r>
              <w:rPr>
                <w:b/>
                <w:bCs/>
              </w:rPr>
              <w:t>Action: SWIG recommendation to be reviewed by SACT nurse group</w:t>
            </w:r>
          </w:p>
          <w:p w14:paraId="2DE04CA3" w14:textId="77777777" w:rsidR="00BF00A3" w:rsidRDefault="00BF00A3" w:rsidP="00BF00A3">
            <w:pPr>
              <w:jc w:val="right"/>
              <w:rPr>
                <w:b/>
                <w:bCs/>
              </w:rPr>
            </w:pPr>
          </w:p>
          <w:p w14:paraId="21FCF068" w14:textId="079F53DD" w:rsidR="00497E63" w:rsidRDefault="00080D08" w:rsidP="00497E63">
            <w:r>
              <w:t>Alternative training for pregnant workers could be considered so that appropriate nursing-related tasks can be completed (toxicity clinics for example) when it is not possible to administer SACT/IO.</w:t>
            </w:r>
          </w:p>
          <w:p w14:paraId="0661079A" w14:textId="536D48E8" w:rsidR="00266435" w:rsidRDefault="00266435" w:rsidP="00497E63"/>
          <w:p w14:paraId="2292BB55" w14:textId="44054F70" w:rsidR="00266435" w:rsidRPr="00266435" w:rsidRDefault="00266435" w:rsidP="00266435">
            <w:pPr>
              <w:jc w:val="right"/>
              <w:rPr>
                <w:b/>
                <w:bCs/>
              </w:rPr>
            </w:pPr>
            <w:r w:rsidRPr="00266435">
              <w:rPr>
                <w:b/>
                <w:bCs/>
              </w:rPr>
              <w:t>Action: For local SACT services to consider</w:t>
            </w:r>
            <w:r w:rsidR="00BB399A">
              <w:rPr>
                <w:b/>
                <w:bCs/>
              </w:rPr>
              <w:t xml:space="preserve"> alternative training for pregnant workers</w:t>
            </w:r>
            <w:r w:rsidRPr="00266435">
              <w:rPr>
                <w:b/>
                <w:bCs/>
              </w:rPr>
              <w:t xml:space="preserve"> dependant on the workforce needs of individual departments.</w:t>
            </w:r>
          </w:p>
          <w:p w14:paraId="51867FD1" w14:textId="77777777" w:rsidR="00BF00A3" w:rsidRPr="00BC141B" w:rsidRDefault="00BF00A3" w:rsidP="00BF00A3"/>
          <w:p w14:paraId="2FE25D3A" w14:textId="77777777" w:rsidR="00BF00A3" w:rsidRPr="002032D0" w:rsidRDefault="00BF00A3" w:rsidP="00BF00A3">
            <w:pPr>
              <w:pStyle w:val="ListParagraph"/>
              <w:numPr>
                <w:ilvl w:val="0"/>
                <w:numId w:val="37"/>
              </w:numPr>
              <w:rPr>
                <w:b/>
                <w:bCs/>
              </w:rPr>
            </w:pPr>
            <w:r w:rsidRPr="002032D0">
              <w:rPr>
                <w:b/>
                <w:bCs/>
              </w:rPr>
              <w:t>Regional Data:</w:t>
            </w:r>
          </w:p>
          <w:p w14:paraId="1A1F4DEB" w14:textId="77777777" w:rsidR="00BF00A3" w:rsidRDefault="00BF00A3" w:rsidP="00BF00A3"/>
          <w:p w14:paraId="3DFCEDAA" w14:textId="56F8A715" w:rsidR="00BF00A3" w:rsidRDefault="00BF00A3" w:rsidP="00BF00A3">
            <w:r>
              <w:t xml:space="preserve">Data collection </w:t>
            </w:r>
            <w:r w:rsidR="00A27915">
              <w:t xml:space="preserve">and audit </w:t>
            </w:r>
            <w:r>
              <w:t>may be informed by the National</w:t>
            </w:r>
            <w:r w:rsidR="00A27915">
              <w:t xml:space="preserve"> IO</w:t>
            </w:r>
            <w:r>
              <w:t xml:space="preserve"> forum.</w:t>
            </w:r>
            <w:r w:rsidR="00464CDF">
              <w:t xml:space="preserve"> </w:t>
            </w:r>
          </w:p>
          <w:p w14:paraId="1C2EB602" w14:textId="47093B59" w:rsidR="005F1EC4" w:rsidRDefault="005F1EC4" w:rsidP="00BF00A3"/>
          <w:p w14:paraId="4836B041" w14:textId="3F9604C8" w:rsidR="005F1EC4" w:rsidRDefault="005F1EC4" w:rsidP="00BF00A3">
            <w:r>
              <w:lastRenderedPageBreak/>
              <w:t>Tangible Key Performance Indicators (KPIs) need to be defined to measure IO service outcomes</w:t>
            </w:r>
          </w:p>
          <w:p w14:paraId="2B365C90" w14:textId="77777777" w:rsidR="00BF00A3" w:rsidRDefault="00BF00A3" w:rsidP="00BF00A3"/>
          <w:p w14:paraId="77B3E452" w14:textId="77777777" w:rsidR="00D01C5A" w:rsidRDefault="00D01C5A" w:rsidP="00BF00A3">
            <w:r>
              <w:t>One initial proposal:</w:t>
            </w:r>
          </w:p>
          <w:p w14:paraId="2879F407" w14:textId="4B4B1872" w:rsidR="00707953" w:rsidRDefault="00BF00A3" w:rsidP="00BF00A3">
            <w:r>
              <w:t xml:space="preserve">It would be </w:t>
            </w:r>
            <w:r w:rsidR="00423C1B">
              <w:t>helpful</w:t>
            </w:r>
            <w:r>
              <w:t xml:space="preserve"> to gather data on</w:t>
            </w:r>
            <w:r w:rsidR="00423C1B">
              <w:t xml:space="preserve"> G</w:t>
            </w:r>
            <w:r w:rsidR="00707953">
              <w:t>3</w:t>
            </w:r>
            <w:r w:rsidR="00423C1B">
              <w:t>/</w:t>
            </w:r>
            <w:r w:rsidR="00707953">
              <w:t>4</w:t>
            </w:r>
            <w:r w:rsidR="00423C1B">
              <w:t xml:space="preserve"> toxicities</w:t>
            </w:r>
            <w:r w:rsidR="005F1EC4">
              <w:t xml:space="preserve"> </w:t>
            </w:r>
            <w:r w:rsidR="00423C1B">
              <w:t xml:space="preserve">and </w:t>
            </w:r>
            <w:r w:rsidR="00707953">
              <w:t xml:space="preserve">review patient management to see if any lessons can be learned to improve toxicity management. For example, one service has implemented a safety check to ensure that any patient on IO that calls the helpline </w:t>
            </w:r>
            <w:r w:rsidR="00F33662">
              <w:t>with</w:t>
            </w:r>
            <w:r w:rsidR="00707953">
              <w:t xml:space="preserve"> diarrhoea is reviewed by an IO Specialist Consultant. </w:t>
            </w:r>
          </w:p>
          <w:p w14:paraId="3478AEE2" w14:textId="14D9F5A9" w:rsidR="005F1EC4" w:rsidRDefault="005F1EC4" w:rsidP="00BF00A3"/>
          <w:p w14:paraId="08B21AE8" w14:textId="75AD81C8" w:rsidR="005F1EC4" w:rsidRDefault="005F1EC4" w:rsidP="00BF00A3">
            <w:r>
              <w:t>Data from Clinical Trials on G3/4 toxicities could be used as a baseline.</w:t>
            </w:r>
            <w:r w:rsidR="00B86743">
              <w:t xml:space="preserve"> Although Clinical Trials all refer to CTC </w:t>
            </w:r>
            <w:r w:rsidR="00717CBA">
              <w:t>toxicity definitions, local definitions may vary, but if considered G3/4 by the assessing clinical team, this will be accepted.</w:t>
            </w:r>
          </w:p>
          <w:p w14:paraId="4E522E75" w14:textId="41CD247B" w:rsidR="005F1EC4" w:rsidRDefault="005F1EC4" w:rsidP="00BF00A3"/>
          <w:p w14:paraId="1A6CD2B7" w14:textId="15004278" w:rsidR="00B86743" w:rsidRDefault="00B86743" w:rsidP="00BF00A3">
            <w:proofErr w:type="gramStart"/>
            <w:r>
              <w:t>For the purpose of</w:t>
            </w:r>
            <w:proofErr w:type="gramEnd"/>
            <w:r>
              <w:t xml:space="preserve"> ensuring that there is equity of access across the region, t</w:t>
            </w:r>
            <w:r w:rsidR="005F1EC4">
              <w:t xml:space="preserve">he dataset will include details on administration of biologics and other immunosuppressants, including who was responsible for giving them and if there </w:t>
            </w:r>
            <w:r>
              <w:t xml:space="preserve">were any barriers to accessing the drugs. </w:t>
            </w:r>
            <w:r w:rsidR="00E11F40">
              <w:t xml:space="preserve">This should be flagged up by the National forum as well; often there are differences in access across the devolved nations. </w:t>
            </w:r>
          </w:p>
          <w:p w14:paraId="3526C7A8" w14:textId="77777777" w:rsidR="00B86743" w:rsidRDefault="00B86743" w:rsidP="00BF00A3"/>
          <w:p w14:paraId="75FD64B0" w14:textId="1DE917EC" w:rsidR="005F1EC4" w:rsidRPr="00B86743" w:rsidRDefault="00B86743" w:rsidP="00B86743">
            <w:pPr>
              <w:jc w:val="right"/>
            </w:pPr>
            <w:r w:rsidRPr="00B86743">
              <w:rPr>
                <w:b/>
                <w:bCs/>
              </w:rPr>
              <w:t>Action: A proposed G3/4 data collection spreadsheet will be sent for the opinion of the group</w:t>
            </w:r>
            <w:r>
              <w:t>.</w:t>
            </w:r>
            <w:r w:rsidRPr="00B86743">
              <w:t xml:space="preserve"> </w:t>
            </w:r>
          </w:p>
          <w:p w14:paraId="57FAB3C5" w14:textId="77777777" w:rsidR="00707953" w:rsidRDefault="00707953" w:rsidP="00BF00A3"/>
          <w:p w14:paraId="59FDBA8E" w14:textId="7DAA6ECE" w:rsidR="00B86743" w:rsidRDefault="00B86743" w:rsidP="00BF00A3"/>
          <w:p w14:paraId="0E69C143" w14:textId="364161B7" w:rsidR="00717CBA" w:rsidRDefault="00025A5A" w:rsidP="00BF00A3">
            <w:r>
              <w:t xml:space="preserve">A second proposal regarding prophylaxis: </w:t>
            </w:r>
            <w:r w:rsidR="00717CBA">
              <w:t xml:space="preserve">prospective data could be collected on those patients who had other treatment related toxicities such as PCP, fungal </w:t>
            </w:r>
            <w:proofErr w:type="gramStart"/>
            <w:r w:rsidR="00717CBA">
              <w:t>infection</w:t>
            </w:r>
            <w:proofErr w:type="gramEnd"/>
            <w:r w:rsidR="00717CBA">
              <w:t xml:space="preserve"> or </w:t>
            </w:r>
            <w:r w:rsidR="00E11F40">
              <w:t>a fracture</w:t>
            </w:r>
            <w:r w:rsidR="00C637B3">
              <w:t>,</w:t>
            </w:r>
            <w:r w:rsidR="00C10E80">
              <w:t xml:space="preserve"> </w:t>
            </w:r>
            <w:r w:rsidR="00E11F40">
              <w:t>to then assess if appropriate prophylaxis had been prescribed.</w:t>
            </w:r>
          </w:p>
          <w:p w14:paraId="3510E076" w14:textId="6704D8CD" w:rsidR="00717CBA" w:rsidRDefault="00717CBA" w:rsidP="00BF00A3"/>
          <w:p w14:paraId="13432F63" w14:textId="3E54B08D" w:rsidR="00A8502E" w:rsidRDefault="00E11F40" w:rsidP="00BF00A3">
            <w:r>
              <w:t>C</w:t>
            </w:r>
            <w:r w:rsidR="00BF00A3">
              <w:t>umulative</w:t>
            </w:r>
            <w:r>
              <w:t xml:space="preserve"> </w:t>
            </w:r>
            <w:r w:rsidR="00BF00A3">
              <w:t xml:space="preserve">steroid dose data would </w:t>
            </w:r>
            <w:r>
              <w:t xml:space="preserve">also </w:t>
            </w:r>
            <w:r w:rsidR="00BF00A3">
              <w:t>be useful to review</w:t>
            </w:r>
            <w:r>
              <w:t xml:space="preserve"> along with outcomes.</w:t>
            </w:r>
          </w:p>
          <w:p w14:paraId="32091E8A" w14:textId="22E56AAD" w:rsidR="00ED5BAF" w:rsidRDefault="00ED5BAF" w:rsidP="00BF00A3"/>
          <w:p w14:paraId="1F64D733" w14:textId="4602A699" w:rsidR="00BF00A3" w:rsidRPr="00F03F07" w:rsidRDefault="00E11F40" w:rsidP="00BF00A3">
            <w:pPr>
              <w:jc w:val="right"/>
              <w:rPr>
                <w:b/>
                <w:bCs/>
              </w:rPr>
            </w:pPr>
            <w:r>
              <w:rPr>
                <w:b/>
                <w:bCs/>
              </w:rPr>
              <w:t>A</w:t>
            </w:r>
            <w:r w:rsidR="00BF00A3" w:rsidRPr="00F03F07">
              <w:rPr>
                <w:b/>
                <w:bCs/>
              </w:rPr>
              <w:t>ction: Data collection proformas to be developed</w:t>
            </w:r>
          </w:p>
          <w:p w14:paraId="6529291C" w14:textId="77777777" w:rsidR="00127838" w:rsidRDefault="00127838" w:rsidP="00BF00A3"/>
          <w:p w14:paraId="7AA07DA4" w14:textId="05870795" w:rsidR="00BF00A3" w:rsidRPr="00134806" w:rsidRDefault="00BF00A3" w:rsidP="00134806">
            <w:pPr>
              <w:pStyle w:val="ListParagraph"/>
              <w:numPr>
                <w:ilvl w:val="0"/>
                <w:numId w:val="37"/>
              </w:numPr>
              <w:rPr>
                <w:b/>
                <w:bCs/>
              </w:rPr>
            </w:pPr>
            <w:r w:rsidRPr="00134806">
              <w:rPr>
                <w:b/>
                <w:bCs/>
              </w:rPr>
              <w:t>Network audits:</w:t>
            </w:r>
          </w:p>
          <w:p w14:paraId="62E14C20" w14:textId="77777777" w:rsidR="00127838" w:rsidRDefault="00127838" w:rsidP="00BF00A3"/>
          <w:p w14:paraId="7A00ECAB" w14:textId="77777777" w:rsidR="00BF00A3" w:rsidRPr="00F03F07" w:rsidRDefault="00BF00A3" w:rsidP="00BF00A3">
            <w:pPr>
              <w:jc w:val="right"/>
              <w:rPr>
                <w:b/>
                <w:bCs/>
              </w:rPr>
            </w:pPr>
            <w:r w:rsidRPr="00F03F07">
              <w:rPr>
                <w:b/>
                <w:bCs/>
              </w:rPr>
              <w:t>Action: Ideas for regional audits will be sent to H Dunderdale</w:t>
            </w:r>
          </w:p>
          <w:p w14:paraId="10845223" w14:textId="77777777" w:rsidR="00BF00A3" w:rsidRDefault="00BF00A3" w:rsidP="00BF00A3"/>
          <w:p w14:paraId="3F4FBF7D" w14:textId="34D4A09C" w:rsidR="00BF00A3" w:rsidRPr="00423A47" w:rsidRDefault="00BF00A3" w:rsidP="00423A47">
            <w:pPr>
              <w:pStyle w:val="ListParagraph"/>
              <w:numPr>
                <w:ilvl w:val="0"/>
                <w:numId w:val="37"/>
              </w:numPr>
              <w:rPr>
                <w:b/>
                <w:bCs/>
              </w:rPr>
            </w:pPr>
            <w:r w:rsidRPr="00423A47">
              <w:rPr>
                <w:b/>
                <w:bCs/>
              </w:rPr>
              <w:t>Research:</w:t>
            </w:r>
          </w:p>
          <w:p w14:paraId="068F2611" w14:textId="3CB40004" w:rsidR="00134806" w:rsidRDefault="00134806" w:rsidP="00BF00A3"/>
          <w:p w14:paraId="3B08AF89" w14:textId="687D4F38" w:rsidR="00BF00A3" w:rsidRDefault="00BF00A3" w:rsidP="00BF00A3">
            <w:pPr>
              <w:jc w:val="right"/>
              <w:rPr>
                <w:b/>
                <w:bCs/>
              </w:rPr>
            </w:pPr>
            <w:r w:rsidRPr="006C6999">
              <w:rPr>
                <w:b/>
                <w:bCs/>
              </w:rPr>
              <w:t>Action: Provision of a list of</w:t>
            </w:r>
            <w:r w:rsidR="00134806">
              <w:rPr>
                <w:b/>
                <w:bCs/>
              </w:rPr>
              <w:t xml:space="preserve"> open</w:t>
            </w:r>
            <w:r w:rsidRPr="006C6999">
              <w:rPr>
                <w:b/>
                <w:bCs/>
              </w:rPr>
              <w:t xml:space="preserve"> immunotherapy trials available, containing contact details of Principal Investigators will be investigated, aim</w:t>
            </w:r>
            <w:r>
              <w:rPr>
                <w:b/>
                <w:bCs/>
              </w:rPr>
              <w:t>ing</w:t>
            </w:r>
            <w:r w:rsidRPr="006C6999">
              <w:rPr>
                <w:b/>
                <w:bCs/>
              </w:rPr>
              <w:t xml:space="preserve"> to improve cross-referrals across the region.</w:t>
            </w:r>
          </w:p>
          <w:p w14:paraId="2A550770" w14:textId="1B0B2357" w:rsidR="00423A47" w:rsidRDefault="00423A47" w:rsidP="00BF00A3">
            <w:pPr>
              <w:jc w:val="right"/>
              <w:rPr>
                <w:b/>
                <w:bCs/>
              </w:rPr>
            </w:pPr>
          </w:p>
          <w:p w14:paraId="5788B5BD" w14:textId="77777777" w:rsidR="00423A47" w:rsidRPr="002606B2" w:rsidRDefault="00423A47" w:rsidP="00423A47">
            <w:pPr>
              <w:jc w:val="right"/>
              <w:rPr>
                <w:b/>
                <w:bCs/>
              </w:rPr>
            </w:pPr>
            <w:r w:rsidRPr="002606B2">
              <w:rPr>
                <w:b/>
                <w:bCs/>
              </w:rPr>
              <w:t>Action: The ability to refer patients to trials in the devolved nations will be investigated.</w:t>
            </w:r>
          </w:p>
          <w:p w14:paraId="32B0FBA9" w14:textId="77777777" w:rsidR="00423A47" w:rsidRDefault="00423A47" w:rsidP="00423A47"/>
          <w:p w14:paraId="5DF30F9E" w14:textId="57C39299" w:rsidR="00134806" w:rsidRDefault="00BF00A3" w:rsidP="00BF00A3">
            <w:r>
              <w:t>Ideas for future research topics will</w:t>
            </w:r>
            <w:r w:rsidR="00C637B3">
              <w:t xml:space="preserve"> </w:t>
            </w:r>
            <w:r>
              <w:t xml:space="preserve">probably be </w:t>
            </w:r>
            <w:r w:rsidR="00025A5A">
              <w:t xml:space="preserve">best </w:t>
            </w:r>
            <w:r>
              <w:t>addressed by the National forum</w:t>
            </w:r>
            <w:r w:rsidR="00025A5A">
              <w:t xml:space="preserve"> – to be discussed at meeting 31.3.22</w:t>
            </w:r>
            <w:r>
              <w:t xml:space="preserve">. </w:t>
            </w:r>
          </w:p>
          <w:p w14:paraId="4BF554D2" w14:textId="77777777" w:rsidR="00134806" w:rsidRDefault="00134806" w:rsidP="00BF00A3"/>
          <w:p w14:paraId="3F6C8DCF" w14:textId="4B88E030" w:rsidR="00BF00A3" w:rsidRDefault="00BF00A3" w:rsidP="00BF00A3">
            <w:r>
              <w:t xml:space="preserve">Potential colitis trials are being discussed </w:t>
            </w:r>
            <w:proofErr w:type="gramStart"/>
            <w:r>
              <w:t>in the near future</w:t>
            </w:r>
            <w:proofErr w:type="gramEnd"/>
            <w:r>
              <w:t xml:space="preserve"> by R Dylan Frazer and N Powell</w:t>
            </w:r>
            <w:r w:rsidR="00423A47">
              <w:t xml:space="preserve"> and will be fed back to SWIG.</w:t>
            </w:r>
          </w:p>
          <w:p w14:paraId="42891424" w14:textId="77777777" w:rsidR="00BF00A3" w:rsidRDefault="00BF00A3" w:rsidP="00BF00A3"/>
          <w:p w14:paraId="53F084E9" w14:textId="4C821A20" w:rsidR="00134806" w:rsidRDefault="00134806" w:rsidP="00BF00A3">
            <w:r>
              <w:t>It is possible to refer</w:t>
            </w:r>
            <w:r w:rsidR="00096336">
              <w:t xml:space="preserve"> patients</w:t>
            </w:r>
            <w:r>
              <w:t xml:space="preserve"> to any other centre in England.</w:t>
            </w:r>
          </w:p>
          <w:p w14:paraId="0AA8FE85" w14:textId="77777777" w:rsidR="00134806" w:rsidRDefault="00134806" w:rsidP="00BF00A3"/>
          <w:p w14:paraId="5A603940" w14:textId="3B31BDF7" w:rsidR="00BF00A3" w:rsidRPr="00423A47" w:rsidRDefault="00BF00A3" w:rsidP="00423A47">
            <w:pPr>
              <w:pStyle w:val="ListParagraph"/>
              <w:numPr>
                <w:ilvl w:val="0"/>
                <w:numId w:val="37"/>
              </w:numPr>
              <w:rPr>
                <w:b/>
                <w:bCs/>
              </w:rPr>
            </w:pPr>
            <w:r w:rsidRPr="00423A47">
              <w:rPr>
                <w:b/>
                <w:bCs/>
              </w:rPr>
              <w:t>Equity of access to therapy for toxicity management:</w:t>
            </w:r>
          </w:p>
          <w:p w14:paraId="388135AD" w14:textId="77777777" w:rsidR="00BF00A3" w:rsidRDefault="00BF00A3" w:rsidP="00BF00A3"/>
          <w:p w14:paraId="4FF4F720" w14:textId="63FFD7B7" w:rsidR="00BF00A3" w:rsidRDefault="00423A47" w:rsidP="00BF00A3">
            <w:r>
              <w:t>As previously discussed, b</w:t>
            </w:r>
            <w:r w:rsidR="00BF00A3">
              <w:t>iologic treatments are not accessible with equity across the region. It is vital that SWIG addresses this.</w:t>
            </w:r>
          </w:p>
          <w:p w14:paraId="03B97932" w14:textId="77777777" w:rsidR="00BF00A3" w:rsidRDefault="00BF00A3" w:rsidP="00BF00A3"/>
          <w:p w14:paraId="7D6B1C39" w14:textId="77777777" w:rsidR="00BF00A3" w:rsidRDefault="00BF00A3" w:rsidP="00BF00A3">
            <w:pPr>
              <w:jc w:val="right"/>
              <w:rPr>
                <w:b/>
                <w:bCs/>
              </w:rPr>
            </w:pPr>
            <w:r w:rsidRPr="000F16AE">
              <w:rPr>
                <w:b/>
                <w:bCs/>
              </w:rPr>
              <w:t>Action: SWIG members are to send details of current access and barriers to treatments for toxicity management.</w:t>
            </w:r>
          </w:p>
          <w:p w14:paraId="1126A53B" w14:textId="5D613DAD" w:rsidR="00BF00A3" w:rsidRDefault="00BF00A3" w:rsidP="00BF00A3">
            <w:pPr>
              <w:jc w:val="right"/>
              <w:rPr>
                <w:b/>
                <w:bCs/>
              </w:rPr>
            </w:pPr>
          </w:p>
          <w:p w14:paraId="7687FC46" w14:textId="59E605E2" w:rsidR="00C637B3" w:rsidRDefault="00C637B3" w:rsidP="00BF00A3">
            <w:pPr>
              <w:jc w:val="right"/>
              <w:rPr>
                <w:b/>
                <w:bCs/>
              </w:rPr>
            </w:pPr>
          </w:p>
          <w:p w14:paraId="687CA410" w14:textId="10AEE869" w:rsidR="00C637B3" w:rsidRDefault="00C637B3" w:rsidP="00BF00A3">
            <w:pPr>
              <w:jc w:val="right"/>
              <w:rPr>
                <w:b/>
                <w:bCs/>
              </w:rPr>
            </w:pPr>
          </w:p>
          <w:p w14:paraId="2116BB85" w14:textId="77777777" w:rsidR="00C637B3" w:rsidRDefault="00C637B3" w:rsidP="00BF00A3">
            <w:pPr>
              <w:jc w:val="right"/>
              <w:rPr>
                <w:b/>
                <w:bCs/>
              </w:rPr>
            </w:pPr>
          </w:p>
          <w:p w14:paraId="129D78EA" w14:textId="56258FD8" w:rsidR="00BF00A3" w:rsidRDefault="00BF00A3" w:rsidP="00BF00A3">
            <w:pPr>
              <w:pStyle w:val="ListParagraph"/>
              <w:numPr>
                <w:ilvl w:val="0"/>
                <w:numId w:val="37"/>
              </w:numPr>
              <w:rPr>
                <w:b/>
                <w:bCs/>
              </w:rPr>
            </w:pPr>
            <w:r w:rsidRPr="002032D0">
              <w:rPr>
                <w:b/>
                <w:bCs/>
              </w:rPr>
              <w:t>Education:</w:t>
            </w:r>
          </w:p>
          <w:p w14:paraId="7A0C369E" w14:textId="0E1CA1CE" w:rsidR="000B643D" w:rsidRDefault="000B643D" w:rsidP="000B643D">
            <w:pPr>
              <w:rPr>
                <w:b/>
                <w:bCs/>
              </w:rPr>
            </w:pPr>
          </w:p>
          <w:p w14:paraId="7B781DEC" w14:textId="2291DF1C" w:rsidR="000B643D" w:rsidRDefault="000B643D" w:rsidP="000B643D">
            <w:pPr>
              <w:rPr>
                <w:b/>
                <w:bCs/>
              </w:rPr>
            </w:pPr>
            <w:r>
              <w:rPr>
                <w:b/>
                <w:bCs/>
              </w:rPr>
              <w:t>Please see the presentation uploaded on to the SWAG website</w:t>
            </w:r>
          </w:p>
          <w:p w14:paraId="5128EC05" w14:textId="29F35429" w:rsidR="000B643D" w:rsidRDefault="000B643D" w:rsidP="000B643D">
            <w:pPr>
              <w:rPr>
                <w:b/>
                <w:bCs/>
              </w:rPr>
            </w:pPr>
          </w:p>
          <w:p w14:paraId="76F06249" w14:textId="36311E49" w:rsidR="000B643D" w:rsidRDefault="000B643D" w:rsidP="000B643D">
            <w:pPr>
              <w:rPr>
                <w:b/>
                <w:bCs/>
              </w:rPr>
            </w:pPr>
            <w:r>
              <w:rPr>
                <w:b/>
                <w:bCs/>
              </w:rPr>
              <w:t>Presented by R Dylan Frazer</w:t>
            </w:r>
          </w:p>
          <w:p w14:paraId="15639623" w14:textId="2883785C" w:rsidR="00096336" w:rsidRDefault="00096336" w:rsidP="000B643D">
            <w:pPr>
              <w:rPr>
                <w:b/>
                <w:bCs/>
              </w:rPr>
            </w:pPr>
          </w:p>
          <w:p w14:paraId="0D7174CE" w14:textId="77777777" w:rsidR="002810F6" w:rsidRDefault="00BF00A3" w:rsidP="00BF00A3">
            <w:r>
              <w:t xml:space="preserve">The current Education Forum, held on the first Thursday of every month from 13:00-14:00, has had brilliant feedback and is </w:t>
            </w:r>
            <w:r w:rsidR="002810F6">
              <w:t>a well-attended</w:t>
            </w:r>
            <w:r w:rsidR="00096336">
              <w:t xml:space="preserve"> national meeting</w:t>
            </w:r>
            <w:r>
              <w:t>.</w:t>
            </w:r>
            <w:r w:rsidR="00096336">
              <w:t xml:space="preserve"> It is free of charge and non-promotional</w:t>
            </w:r>
            <w:r w:rsidR="002810F6">
              <w:t xml:space="preserve"> and has had several useful outputs such as agreement of audits and surveys.</w:t>
            </w:r>
          </w:p>
          <w:p w14:paraId="4E39EDC5" w14:textId="77777777" w:rsidR="002810F6" w:rsidRDefault="002810F6" w:rsidP="00BF00A3"/>
          <w:p w14:paraId="03B95942" w14:textId="4B04C39E" w:rsidR="00096336" w:rsidRDefault="002810F6" w:rsidP="00BF00A3">
            <w:r>
              <w:t xml:space="preserve">Complex cases are discussed in general terms rather than providing advice on management of specific patients. </w:t>
            </w:r>
            <w:r w:rsidR="00096336">
              <w:t xml:space="preserve"> </w:t>
            </w:r>
          </w:p>
          <w:p w14:paraId="62355C0C" w14:textId="3F405796" w:rsidR="00E61346" w:rsidRDefault="00E61346" w:rsidP="00BF00A3">
            <w:r>
              <w:t>The</w:t>
            </w:r>
            <w:r w:rsidR="006F369E">
              <w:t xml:space="preserve"> varied</w:t>
            </w:r>
            <w:r>
              <w:t xml:space="preserve"> topics discussed over the last 6 months are listed in the presentation</w:t>
            </w:r>
            <w:r w:rsidR="006F369E">
              <w:t>; any steer on helpful topics for future meetings would be welcomed.</w:t>
            </w:r>
          </w:p>
          <w:p w14:paraId="226CF687" w14:textId="493A5523" w:rsidR="006F369E" w:rsidRDefault="006F369E" w:rsidP="00BF00A3"/>
          <w:p w14:paraId="5868FBD9" w14:textId="58FB141A" w:rsidR="00E61346" w:rsidRDefault="006F369E" w:rsidP="00BF00A3">
            <w:r>
              <w:t>Another education forum, Practical Management of your Immuno-Oncology Patient (PMI-OP) is held every 4 months and provides expertise on management of different toxicity groups. The next meeting</w:t>
            </w:r>
            <w:r w:rsidR="00E15120">
              <w:t xml:space="preserve"> (which is also free)</w:t>
            </w:r>
            <w:r>
              <w:t xml:space="preserve"> is at 6pm on Wednesday 11</w:t>
            </w:r>
            <w:r w:rsidRPr="006F369E">
              <w:rPr>
                <w:vertAlign w:val="superscript"/>
              </w:rPr>
              <w:t>th</w:t>
            </w:r>
            <w:r>
              <w:t xml:space="preserve"> May 2022.</w:t>
            </w:r>
          </w:p>
          <w:p w14:paraId="333F0C94" w14:textId="14D24928" w:rsidR="00D70C2A" w:rsidRDefault="00D70C2A" w:rsidP="00BF00A3"/>
          <w:p w14:paraId="4B1B2D2B" w14:textId="0F5AC1CE" w:rsidR="00D70C2A" w:rsidRDefault="00D70C2A" w:rsidP="00D70C2A">
            <w:r>
              <w:lastRenderedPageBreak/>
              <w:t xml:space="preserve">Further work will be undertaken to promote the IO Education Forum and encourage wider participation. SWIG </w:t>
            </w:r>
            <w:proofErr w:type="gramStart"/>
            <w:r>
              <w:t>are</w:t>
            </w:r>
            <w:proofErr w:type="gramEnd"/>
            <w:r>
              <w:t xml:space="preserve"> asked for feedback on how to optimise the forum.</w:t>
            </w:r>
          </w:p>
          <w:p w14:paraId="27C9A460" w14:textId="7DB3B49D" w:rsidR="00CD3D73" w:rsidRDefault="00CD3D73" w:rsidP="00D70C2A"/>
          <w:p w14:paraId="0B7E6AA3" w14:textId="77777777" w:rsidR="00CD3D73" w:rsidRDefault="00CD3D73" w:rsidP="00CD3D73">
            <w:r>
              <w:t>It is not possible for some key members of SWIG to attend the Thursday</w:t>
            </w:r>
            <w:r w:rsidRPr="000F16AE">
              <w:t xml:space="preserve"> </w:t>
            </w:r>
            <w:r>
              <w:t>afternoon meeting.</w:t>
            </w:r>
          </w:p>
          <w:p w14:paraId="0BCDAB16" w14:textId="77777777" w:rsidR="00CD3D73" w:rsidRDefault="00CD3D73" w:rsidP="00CD3D73"/>
          <w:p w14:paraId="6C29237C" w14:textId="719D0D8A" w:rsidR="00CD3D73" w:rsidRDefault="00CD3D73" w:rsidP="00CD3D73">
            <w:pPr>
              <w:jc w:val="right"/>
              <w:rPr>
                <w:b/>
                <w:bCs/>
              </w:rPr>
            </w:pPr>
            <w:r w:rsidRPr="002032D0">
              <w:rPr>
                <w:b/>
                <w:bCs/>
              </w:rPr>
              <w:t xml:space="preserve">Action: </w:t>
            </w:r>
            <w:r>
              <w:rPr>
                <w:b/>
                <w:bCs/>
              </w:rPr>
              <w:t>A survey will be sent to establish an optimal alternative meeting date and time</w:t>
            </w:r>
            <w:r w:rsidR="005631A2">
              <w:rPr>
                <w:b/>
                <w:bCs/>
              </w:rPr>
              <w:t xml:space="preserve"> every other month</w:t>
            </w:r>
            <w:r>
              <w:rPr>
                <w:b/>
                <w:bCs/>
              </w:rPr>
              <w:t xml:space="preserve"> while maintaining the Thursday afternoon forum</w:t>
            </w:r>
            <w:r w:rsidRPr="002032D0">
              <w:rPr>
                <w:b/>
                <w:bCs/>
              </w:rPr>
              <w:t>.</w:t>
            </w:r>
          </w:p>
          <w:p w14:paraId="7224DEA6" w14:textId="77777777" w:rsidR="00CD3D73" w:rsidRDefault="00CD3D73" w:rsidP="00D70C2A"/>
          <w:p w14:paraId="741D8883" w14:textId="01F56C2F" w:rsidR="004B547E" w:rsidRDefault="004B547E" w:rsidP="00D70C2A">
            <w:r>
              <w:t>H Winter is looking at developing micro-learning packages (3 minutes long) that can be accessed in the workplace.</w:t>
            </w:r>
          </w:p>
          <w:p w14:paraId="3F43EA11" w14:textId="2B77615A" w:rsidR="004B547E" w:rsidRDefault="004B547E" w:rsidP="00D70C2A"/>
          <w:p w14:paraId="1DDE75A4" w14:textId="4F4D8D51" w:rsidR="004B547E" w:rsidRDefault="004B547E" w:rsidP="00D70C2A">
            <w:r>
              <w:t xml:space="preserve">An IO curriculum is also being developed; the draft will be circulated for </w:t>
            </w:r>
            <w:r w:rsidR="00CC3618">
              <w:t>the opinion of the group.</w:t>
            </w:r>
          </w:p>
          <w:p w14:paraId="2A0FC68A" w14:textId="77777777" w:rsidR="004B547E" w:rsidRDefault="004B547E" w:rsidP="00D70C2A"/>
          <w:p w14:paraId="703F9028" w14:textId="11A6012D" w:rsidR="00BF00A3" w:rsidRDefault="00BF00A3" w:rsidP="00BF00A3">
            <w:r>
              <w:t>Ideally, a recording of the events could be made available on a password protected page on the SWAG website.</w:t>
            </w:r>
          </w:p>
          <w:p w14:paraId="518A5374" w14:textId="77777777" w:rsidR="00BF00A3" w:rsidRDefault="00BF00A3" w:rsidP="00BF00A3"/>
          <w:p w14:paraId="42B06BF9" w14:textId="0738AC3C" w:rsidR="00BF00A3" w:rsidRDefault="00BF00A3" w:rsidP="00BF00A3">
            <w:pPr>
              <w:jc w:val="right"/>
              <w:rPr>
                <w:b/>
                <w:bCs/>
              </w:rPr>
            </w:pPr>
            <w:r w:rsidRPr="000F16AE">
              <w:rPr>
                <w:b/>
                <w:bCs/>
              </w:rPr>
              <w:t xml:space="preserve">Action: H Dunderdale will contact the </w:t>
            </w:r>
            <w:r w:rsidR="00802936">
              <w:rPr>
                <w:b/>
                <w:bCs/>
              </w:rPr>
              <w:t xml:space="preserve">Cancer Alliance Comms Team to see if recordings can be improved and the </w:t>
            </w:r>
            <w:r w:rsidRPr="000F16AE">
              <w:rPr>
                <w:b/>
                <w:bCs/>
              </w:rPr>
              <w:t xml:space="preserve">Web Master to see if a secure area for </w:t>
            </w:r>
            <w:r>
              <w:rPr>
                <w:b/>
                <w:bCs/>
              </w:rPr>
              <w:t>recording</w:t>
            </w:r>
            <w:r w:rsidR="00802936">
              <w:rPr>
                <w:b/>
                <w:bCs/>
              </w:rPr>
              <w:t xml:space="preserve"> of the meetings</w:t>
            </w:r>
            <w:r>
              <w:rPr>
                <w:b/>
                <w:bCs/>
              </w:rPr>
              <w:t xml:space="preserve"> is possible.</w:t>
            </w:r>
          </w:p>
          <w:p w14:paraId="14E14827" w14:textId="08A4E98A" w:rsidR="00BF00A3" w:rsidRDefault="00BF00A3" w:rsidP="00BF00A3">
            <w:pPr>
              <w:jc w:val="right"/>
              <w:rPr>
                <w:b/>
                <w:bCs/>
              </w:rPr>
            </w:pPr>
          </w:p>
          <w:p w14:paraId="39A019F1" w14:textId="583EDAEC" w:rsidR="00017D8C" w:rsidRDefault="00017D8C" w:rsidP="00BF00A3">
            <w:pPr>
              <w:jc w:val="right"/>
              <w:rPr>
                <w:b/>
                <w:bCs/>
              </w:rPr>
            </w:pPr>
            <w:r>
              <w:rPr>
                <w:b/>
                <w:bCs/>
              </w:rPr>
              <w:t xml:space="preserve">Action: GP Education Packages on Immunotherapy will be explored with the Cancer Alliance Communications Team if not on the immediate national </w:t>
            </w:r>
            <w:r w:rsidR="00712151">
              <w:rPr>
                <w:b/>
                <w:bCs/>
              </w:rPr>
              <w:t>agenda</w:t>
            </w:r>
          </w:p>
          <w:p w14:paraId="7E6185BE" w14:textId="7E54CD72" w:rsidR="006C63E9" w:rsidRDefault="006C63E9" w:rsidP="00BF00A3">
            <w:pPr>
              <w:jc w:val="right"/>
              <w:rPr>
                <w:b/>
                <w:bCs/>
              </w:rPr>
            </w:pPr>
          </w:p>
          <w:p w14:paraId="165A7F55" w14:textId="4F444FFC" w:rsidR="006C63E9" w:rsidRDefault="006C63E9" w:rsidP="006C63E9">
            <w:r>
              <w:t>The CA plan to develop an IO Leadership course</w:t>
            </w:r>
            <w:r w:rsidR="00966711">
              <w:t xml:space="preserve"> and run an oral targeted therapy training course. </w:t>
            </w:r>
          </w:p>
          <w:p w14:paraId="7BF06745" w14:textId="50B6C438" w:rsidR="00966711" w:rsidRDefault="00966711" w:rsidP="006C63E9"/>
          <w:p w14:paraId="0E926AFE" w14:textId="5F56A8EC" w:rsidR="00966711" w:rsidRDefault="00966711" w:rsidP="006C63E9">
            <w:r>
              <w:t xml:space="preserve">R Dylan Frazer recorded a podcast which is an interview with a GP to explain what IO is and what GPs need to know. </w:t>
            </w:r>
          </w:p>
          <w:p w14:paraId="6A43A531" w14:textId="4025409D" w:rsidR="00966711" w:rsidRDefault="00966711" w:rsidP="006C63E9"/>
          <w:p w14:paraId="702C8B84" w14:textId="0EAACEBD" w:rsidR="00966711" w:rsidRDefault="00966711" w:rsidP="006C63E9">
            <w:pPr>
              <w:rPr>
                <w:b/>
                <w:bCs/>
              </w:rPr>
            </w:pPr>
            <w:r w:rsidRPr="00966711">
              <w:rPr>
                <w:b/>
                <w:bCs/>
              </w:rPr>
              <w:t xml:space="preserve">Action: </w:t>
            </w:r>
            <w:r>
              <w:rPr>
                <w:b/>
                <w:bCs/>
              </w:rPr>
              <w:t>A l</w:t>
            </w:r>
            <w:r w:rsidRPr="00966711">
              <w:rPr>
                <w:b/>
                <w:bCs/>
              </w:rPr>
              <w:t>ink to the podcast will be shared.</w:t>
            </w:r>
          </w:p>
          <w:p w14:paraId="49C9DE62" w14:textId="77777777" w:rsidR="00E17375" w:rsidRPr="00966711" w:rsidRDefault="00E17375" w:rsidP="006C63E9">
            <w:pPr>
              <w:rPr>
                <w:b/>
                <w:bCs/>
              </w:rPr>
            </w:pPr>
          </w:p>
          <w:p w14:paraId="56B5A126" w14:textId="77777777" w:rsidR="00017D8C" w:rsidRDefault="00017D8C" w:rsidP="00BF00A3">
            <w:pPr>
              <w:jc w:val="right"/>
              <w:rPr>
                <w:b/>
                <w:bCs/>
              </w:rPr>
            </w:pPr>
          </w:p>
          <w:p w14:paraId="20CCCFC5" w14:textId="77777777" w:rsidR="00BF00A3" w:rsidRPr="005124A9" w:rsidRDefault="00BF00A3" w:rsidP="00BF00A3">
            <w:pPr>
              <w:pStyle w:val="ListParagraph"/>
              <w:numPr>
                <w:ilvl w:val="0"/>
                <w:numId w:val="37"/>
              </w:numPr>
              <w:rPr>
                <w:b/>
                <w:bCs/>
              </w:rPr>
            </w:pPr>
            <w:r w:rsidRPr="005124A9">
              <w:rPr>
                <w:b/>
                <w:bCs/>
              </w:rPr>
              <w:t>Complex C</w:t>
            </w:r>
            <w:r>
              <w:rPr>
                <w:b/>
                <w:bCs/>
              </w:rPr>
              <w:t>ase</w:t>
            </w:r>
            <w:r w:rsidRPr="005124A9">
              <w:rPr>
                <w:b/>
                <w:bCs/>
              </w:rPr>
              <w:t xml:space="preserve"> Multi-Disciplinary Team Meetings:</w:t>
            </w:r>
          </w:p>
          <w:p w14:paraId="6C4B8404" w14:textId="77777777" w:rsidR="00BF00A3" w:rsidRDefault="00BF00A3" w:rsidP="00BF00A3">
            <w:pPr>
              <w:rPr>
                <w:b/>
                <w:bCs/>
              </w:rPr>
            </w:pPr>
          </w:p>
          <w:p w14:paraId="28148A49" w14:textId="77777777" w:rsidR="00BF00A3" w:rsidRDefault="00BF00A3" w:rsidP="00BF00A3">
            <w:r>
              <w:t>Provision of an MDT meeting for timely opinions on complex cases will be investigated.</w:t>
            </w:r>
          </w:p>
          <w:p w14:paraId="3709DDAC" w14:textId="77777777" w:rsidR="00BF00A3" w:rsidRDefault="00BF00A3" w:rsidP="00BF00A3"/>
          <w:p w14:paraId="1089F072" w14:textId="77777777" w:rsidR="00BF00A3" w:rsidRDefault="00BF00A3" w:rsidP="00BF00A3">
            <w:pPr>
              <w:jc w:val="right"/>
              <w:rPr>
                <w:b/>
                <w:bCs/>
              </w:rPr>
            </w:pPr>
            <w:r w:rsidRPr="005124A9">
              <w:rPr>
                <w:b/>
                <w:bCs/>
              </w:rPr>
              <w:t>Action: To raise with the regional Cancer Operational Groups</w:t>
            </w:r>
            <w:r>
              <w:rPr>
                <w:b/>
                <w:bCs/>
              </w:rPr>
              <w:t>.</w:t>
            </w:r>
          </w:p>
          <w:p w14:paraId="16D9FA8B" w14:textId="77777777" w:rsidR="00BF00A3" w:rsidRDefault="00BF00A3" w:rsidP="00BF00A3">
            <w:pPr>
              <w:jc w:val="right"/>
              <w:rPr>
                <w:b/>
                <w:bCs/>
              </w:rPr>
            </w:pPr>
          </w:p>
          <w:p w14:paraId="436D51A8" w14:textId="77777777" w:rsidR="00BF00A3" w:rsidRDefault="00BF00A3" w:rsidP="00BF00A3">
            <w:pPr>
              <w:jc w:val="right"/>
              <w:rPr>
                <w:b/>
                <w:bCs/>
              </w:rPr>
            </w:pPr>
            <w:r>
              <w:rPr>
                <w:b/>
                <w:bCs/>
              </w:rPr>
              <w:t xml:space="preserve">Action: To compile a </w:t>
            </w:r>
            <w:proofErr w:type="gramStart"/>
            <w:r>
              <w:rPr>
                <w:b/>
                <w:bCs/>
              </w:rPr>
              <w:t>South West</w:t>
            </w:r>
            <w:proofErr w:type="gramEnd"/>
            <w:r>
              <w:rPr>
                <w:b/>
                <w:bCs/>
              </w:rPr>
              <w:t xml:space="preserve"> Directory of Specialist contacts.</w:t>
            </w:r>
          </w:p>
          <w:p w14:paraId="53E2657C" w14:textId="77777777" w:rsidR="00BF00A3" w:rsidRDefault="00BF00A3" w:rsidP="00BF00A3">
            <w:pPr>
              <w:jc w:val="right"/>
              <w:rPr>
                <w:b/>
                <w:bCs/>
              </w:rPr>
            </w:pPr>
          </w:p>
          <w:p w14:paraId="2F5C1C84" w14:textId="77777777" w:rsidR="00BF00A3" w:rsidRDefault="00BF00A3" w:rsidP="00BF00A3">
            <w:pPr>
              <w:jc w:val="right"/>
              <w:rPr>
                <w:b/>
                <w:bCs/>
              </w:rPr>
            </w:pPr>
            <w:r>
              <w:rPr>
                <w:b/>
                <w:bCs/>
              </w:rPr>
              <w:t>Action: SWIG members to provide feedback on the management of complex cases at future SWIG meetings.</w:t>
            </w:r>
          </w:p>
          <w:p w14:paraId="7BBEBEF4" w14:textId="77777777" w:rsidR="00BF00A3" w:rsidRDefault="00BF00A3" w:rsidP="00BF00A3">
            <w:pPr>
              <w:jc w:val="right"/>
              <w:rPr>
                <w:b/>
                <w:bCs/>
              </w:rPr>
            </w:pPr>
          </w:p>
          <w:p w14:paraId="5FB09006" w14:textId="77777777" w:rsidR="00BF00A3" w:rsidRDefault="00BF00A3" w:rsidP="00BF00A3">
            <w:pPr>
              <w:pStyle w:val="ListParagraph"/>
              <w:numPr>
                <w:ilvl w:val="0"/>
                <w:numId w:val="37"/>
              </w:numPr>
              <w:rPr>
                <w:b/>
                <w:bCs/>
              </w:rPr>
            </w:pPr>
            <w:r>
              <w:rPr>
                <w:b/>
                <w:bCs/>
              </w:rPr>
              <w:t>Any other business / date of next meeting.</w:t>
            </w:r>
          </w:p>
          <w:p w14:paraId="139219EA" w14:textId="77777777" w:rsidR="00BF00A3" w:rsidRDefault="00BF00A3" w:rsidP="00BF00A3">
            <w:pPr>
              <w:rPr>
                <w:b/>
                <w:bCs/>
              </w:rPr>
            </w:pPr>
          </w:p>
          <w:p w14:paraId="66F8D06A" w14:textId="77777777" w:rsidR="00BF00A3" w:rsidRDefault="00BF00A3" w:rsidP="00BF00A3">
            <w:r w:rsidRPr="001D29C2">
              <w:t>Actions</w:t>
            </w:r>
            <w:r>
              <w:t xml:space="preserve"> identified in the meeting today will be fed back to the national forum tomorrow.</w:t>
            </w:r>
          </w:p>
          <w:p w14:paraId="72606B5D" w14:textId="77777777" w:rsidR="00BF00A3" w:rsidRDefault="00BF00A3" w:rsidP="00BF00A3"/>
          <w:p w14:paraId="7803CE76" w14:textId="4341B306" w:rsidR="00BF00A3" w:rsidRDefault="00BF00A3" w:rsidP="00BF00A3">
            <w:pPr>
              <w:jc w:val="right"/>
              <w:rPr>
                <w:b/>
                <w:bCs/>
              </w:rPr>
            </w:pPr>
            <w:r w:rsidRPr="001D29C2">
              <w:rPr>
                <w:b/>
                <w:bCs/>
              </w:rPr>
              <w:t xml:space="preserve">Action: A Doodle </w:t>
            </w:r>
            <w:r w:rsidR="00CD3D73">
              <w:rPr>
                <w:b/>
                <w:bCs/>
              </w:rPr>
              <w:t>P</w:t>
            </w:r>
            <w:r w:rsidRPr="001D29C2">
              <w:rPr>
                <w:b/>
                <w:bCs/>
              </w:rPr>
              <w:t>oll will be sent to find the optimal date for the next SWIG meeting</w:t>
            </w:r>
            <w:r w:rsidR="00967EF0">
              <w:rPr>
                <w:b/>
                <w:bCs/>
              </w:rPr>
              <w:t>.</w:t>
            </w:r>
          </w:p>
          <w:p w14:paraId="5190046D" w14:textId="1D06A576" w:rsidR="006C63E9" w:rsidRDefault="006C63E9" w:rsidP="00BF00A3">
            <w:pPr>
              <w:jc w:val="right"/>
              <w:rPr>
                <w:b/>
                <w:bCs/>
              </w:rPr>
            </w:pPr>
          </w:p>
          <w:p w14:paraId="333A6587" w14:textId="55DBE139" w:rsidR="00BF00A3" w:rsidRDefault="006C63E9" w:rsidP="00967EF0">
            <w:pPr>
              <w:jc w:val="center"/>
              <w:rPr>
                <w:b/>
                <w:bCs/>
              </w:rPr>
            </w:pPr>
            <w:r>
              <w:rPr>
                <w:b/>
                <w:bCs/>
              </w:rPr>
              <w:t>-END-</w:t>
            </w:r>
          </w:p>
        </w:tc>
        <w:tc>
          <w:tcPr>
            <w:tcW w:w="1263" w:type="dxa"/>
            <w:tcBorders>
              <w:top w:val="nil"/>
              <w:left w:val="nil"/>
              <w:bottom w:val="nil"/>
              <w:right w:val="nil"/>
            </w:tcBorders>
          </w:tcPr>
          <w:p w14:paraId="279F8992" w14:textId="77777777" w:rsidR="00BF00A3" w:rsidRDefault="00BF00A3" w:rsidP="001D29C2">
            <w:pPr>
              <w:jc w:val="center"/>
              <w:rPr>
                <w:b/>
                <w:bCs/>
              </w:rPr>
            </w:pPr>
          </w:p>
          <w:p w14:paraId="286F1204" w14:textId="77777777" w:rsidR="00BF00A3" w:rsidRDefault="00BF00A3" w:rsidP="001D29C2">
            <w:pPr>
              <w:jc w:val="center"/>
              <w:rPr>
                <w:b/>
                <w:bCs/>
              </w:rPr>
            </w:pPr>
            <w:r>
              <w:rPr>
                <w:b/>
                <w:bCs/>
              </w:rPr>
              <w:t>ACTIONS</w:t>
            </w:r>
          </w:p>
          <w:p w14:paraId="19B1AD42" w14:textId="77777777" w:rsidR="0072285B" w:rsidRDefault="0072285B" w:rsidP="001D29C2">
            <w:pPr>
              <w:jc w:val="center"/>
              <w:rPr>
                <w:b/>
                <w:bCs/>
              </w:rPr>
            </w:pPr>
          </w:p>
          <w:p w14:paraId="3D10149C" w14:textId="77777777" w:rsidR="0072285B" w:rsidRDefault="0072285B" w:rsidP="001D29C2">
            <w:pPr>
              <w:jc w:val="center"/>
              <w:rPr>
                <w:b/>
                <w:bCs/>
              </w:rPr>
            </w:pPr>
          </w:p>
          <w:p w14:paraId="130467E1" w14:textId="77777777" w:rsidR="0072285B" w:rsidRDefault="0072285B" w:rsidP="001D29C2">
            <w:pPr>
              <w:jc w:val="center"/>
              <w:rPr>
                <w:b/>
                <w:bCs/>
              </w:rPr>
            </w:pPr>
          </w:p>
          <w:p w14:paraId="670EA53E" w14:textId="77777777" w:rsidR="0072285B" w:rsidRDefault="0072285B" w:rsidP="001D29C2">
            <w:pPr>
              <w:jc w:val="center"/>
              <w:rPr>
                <w:b/>
                <w:bCs/>
              </w:rPr>
            </w:pPr>
          </w:p>
          <w:p w14:paraId="1696BFDB" w14:textId="77777777" w:rsidR="0072285B" w:rsidRDefault="0072285B" w:rsidP="001D29C2">
            <w:pPr>
              <w:jc w:val="center"/>
              <w:rPr>
                <w:b/>
                <w:bCs/>
              </w:rPr>
            </w:pPr>
          </w:p>
          <w:p w14:paraId="4888A6D7" w14:textId="77777777" w:rsidR="0072285B" w:rsidRDefault="0072285B" w:rsidP="001D29C2">
            <w:pPr>
              <w:jc w:val="center"/>
              <w:rPr>
                <w:b/>
                <w:bCs/>
              </w:rPr>
            </w:pPr>
          </w:p>
          <w:p w14:paraId="5CFCA0EB" w14:textId="77777777" w:rsidR="0072285B" w:rsidRDefault="0072285B" w:rsidP="001D29C2">
            <w:pPr>
              <w:jc w:val="center"/>
              <w:rPr>
                <w:b/>
                <w:bCs/>
              </w:rPr>
            </w:pPr>
          </w:p>
          <w:p w14:paraId="04708070" w14:textId="77777777" w:rsidR="0072285B" w:rsidRDefault="0072285B" w:rsidP="001D29C2">
            <w:pPr>
              <w:jc w:val="center"/>
              <w:rPr>
                <w:b/>
                <w:bCs/>
              </w:rPr>
            </w:pPr>
          </w:p>
          <w:p w14:paraId="5F1153EC" w14:textId="77777777" w:rsidR="0072285B" w:rsidRDefault="0072285B" w:rsidP="001D29C2">
            <w:pPr>
              <w:jc w:val="center"/>
              <w:rPr>
                <w:b/>
                <w:bCs/>
              </w:rPr>
            </w:pPr>
          </w:p>
          <w:p w14:paraId="0064370F" w14:textId="77777777" w:rsidR="0072285B" w:rsidRDefault="0072285B" w:rsidP="001D29C2">
            <w:pPr>
              <w:jc w:val="center"/>
              <w:rPr>
                <w:b/>
                <w:bCs/>
              </w:rPr>
            </w:pPr>
          </w:p>
          <w:p w14:paraId="7DB7590A" w14:textId="77777777" w:rsidR="0072285B" w:rsidRDefault="0072285B" w:rsidP="001D29C2">
            <w:pPr>
              <w:jc w:val="center"/>
              <w:rPr>
                <w:b/>
                <w:bCs/>
              </w:rPr>
            </w:pPr>
          </w:p>
          <w:p w14:paraId="10C6928B" w14:textId="77777777" w:rsidR="0072285B" w:rsidRDefault="0072285B" w:rsidP="001D29C2">
            <w:pPr>
              <w:jc w:val="center"/>
              <w:rPr>
                <w:b/>
                <w:bCs/>
              </w:rPr>
            </w:pPr>
          </w:p>
          <w:p w14:paraId="22C99E64" w14:textId="77777777" w:rsidR="0072285B" w:rsidRDefault="0072285B" w:rsidP="001D29C2">
            <w:pPr>
              <w:jc w:val="center"/>
              <w:rPr>
                <w:b/>
                <w:bCs/>
              </w:rPr>
            </w:pPr>
          </w:p>
          <w:p w14:paraId="1FF8A58A" w14:textId="77777777" w:rsidR="0072285B" w:rsidRDefault="0072285B" w:rsidP="001D29C2">
            <w:pPr>
              <w:jc w:val="center"/>
              <w:rPr>
                <w:b/>
                <w:bCs/>
              </w:rPr>
            </w:pPr>
          </w:p>
          <w:p w14:paraId="34611D91" w14:textId="77777777" w:rsidR="0072285B" w:rsidRDefault="0072285B" w:rsidP="001D29C2">
            <w:pPr>
              <w:jc w:val="center"/>
              <w:rPr>
                <w:b/>
                <w:bCs/>
              </w:rPr>
            </w:pPr>
          </w:p>
          <w:p w14:paraId="0AFE48E9" w14:textId="77777777" w:rsidR="0072285B" w:rsidRDefault="0072285B" w:rsidP="001D29C2">
            <w:pPr>
              <w:jc w:val="center"/>
              <w:rPr>
                <w:b/>
                <w:bCs/>
              </w:rPr>
            </w:pPr>
          </w:p>
          <w:p w14:paraId="20643329" w14:textId="77777777" w:rsidR="0072285B" w:rsidRDefault="0072285B" w:rsidP="001D29C2">
            <w:pPr>
              <w:jc w:val="center"/>
              <w:rPr>
                <w:b/>
                <w:bCs/>
              </w:rPr>
            </w:pPr>
          </w:p>
          <w:p w14:paraId="36F6DBE7" w14:textId="77777777" w:rsidR="0072285B" w:rsidRDefault="0072285B" w:rsidP="001D29C2">
            <w:pPr>
              <w:jc w:val="center"/>
              <w:rPr>
                <w:b/>
                <w:bCs/>
              </w:rPr>
            </w:pPr>
          </w:p>
          <w:p w14:paraId="520663FF" w14:textId="77777777" w:rsidR="0072285B" w:rsidRDefault="0072285B" w:rsidP="001D29C2">
            <w:pPr>
              <w:jc w:val="center"/>
              <w:rPr>
                <w:b/>
                <w:bCs/>
              </w:rPr>
            </w:pPr>
          </w:p>
          <w:p w14:paraId="0B12B169" w14:textId="77777777" w:rsidR="0072285B" w:rsidRDefault="0072285B" w:rsidP="001D29C2">
            <w:pPr>
              <w:jc w:val="center"/>
              <w:rPr>
                <w:b/>
                <w:bCs/>
              </w:rPr>
            </w:pPr>
          </w:p>
          <w:p w14:paraId="3C079D85" w14:textId="77777777" w:rsidR="0072285B" w:rsidRDefault="0072285B" w:rsidP="001D29C2">
            <w:pPr>
              <w:jc w:val="center"/>
              <w:rPr>
                <w:b/>
                <w:bCs/>
              </w:rPr>
            </w:pPr>
          </w:p>
          <w:p w14:paraId="345E61EF" w14:textId="77777777" w:rsidR="0072285B" w:rsidRDefault="0072285B" w:rsidP="001D29C2">
            <w:pPr>
              <w:jc w:val="center"/>
              <w:rPr>
                <w:b/>
                <w:bCs/>
              </w:rPr>
            </w:pPr>
          </w:p>
          <w:p w14:paraId="5CE197CB" w14:textId="77777777" w:rsidR="0072285B" w:rsidRDefault="0072285B" w:rsidP="001D29C2">
            <w:pPr>
              <w:jc w:val="center"/>
              <w:rPr>
                <w:b/>
                <w:bCs/>
              </w:rPr>
            </w:pPr>
          </w:p>
          <w:p w14:paraId="0CBEBD9C" w14:textId="77777777" w:rsidR="0072285B" w:rsidRDefault="0072285B" w:rsidP="001D29C2">
            <w:pPr>
              <w:jc w:val="center"/>
              <w:rPr>
                <w:b/>
                <w:bCs/>
              </w:rPr>
            </w:pPr>
          </w:p>
          <w:p w14:paraId="2A42D787" w14:textId="77777777" w:rsidR="0072285B" w:rsidRDefault="0072285B" w:rsidP="001D29C2">
            <w:pPr>
              <w:jc w:val="center"/>
              <w:rPr>
                <w:b/>
                <w:bCs/>
              </w:rPr>
            </w:pPr>
          </w:p>
          <w:p w14:paraId="4CFF5E31" w14:textId="77777777" w:rsidR="0072285B" w:rsidRDefault="0072285B" w:rsidP="001D29C2">
            <w:pPr>
              <w:jc w:val="center"/>
              <w:rPr>
                <w:b/>
                <w:bCs/>
              </w:rPr>
            </w:pPr>
          </w:p>
          <w:p w14:paraId="0E495008" w14:textId="77777777" w:rsidR="0072285B" w:rsidRDefault="0072285B" w:rsidP="001D29C2">
            <w:pPr>
              <w:jc w:val="center"/>
              <w:rPr>
                <w:b/>
                <w:bCs/>
              </w:rPr>
            </w:pPr>
          </w:p>
          <w:p w14:paraId="0775D912" w14:textId="77777777" w:rsidR="0072285B" w:rsidRDefault="0072285B" w:rsidP="001D29C2">
            <w:pPr>
              <w:jc w:val="center"/>
              <w:rPr>
                <w:b/>
                <w:bCs/>
              </w:rPr>
            </w:pPr>
          </w:p>
          <w:p w14:paraId="7B8EA53E" w14:textId="77777777" w:rsidR="0072285B" w:rsidRDefault="0072285B" w:rsidP="001D29C2">
            <w:pPr>
              <w:jc w:val="center"/>
              <w:rPr>
                <w:b/>
                <w:bCs/>
              </w:rPr>
            </w:pPr>
          </w:p>
          <w:p w14:paraId="305B9151" w14:textId="77777777" w:rsidR="0072285B" w:rsidRDefault="0072285B" w:rsidP="001D29C2">
            <w:pPr>
              <w:jc w:val="center"/>
              <w:rPr>
                <w:b/>
                <w:bCs/>
              </w:rPr>
            </w:pPr>
          </w:p>
          <w:p w14:paraId="67FE77A4" w14:textId="77777777" w:rsidR="0072285B" w:rsidRDefault="0072285B" w:rsidP="001D29C2">
            <w:pPr>
              <w:jc w:val="center"/>
              <w:rPr>
                <w:b/>
                <w:bCs/>
              </w:rPr>
            </w:pPr>
          </w:p>
          <w:p w14:paraId="594100B7" w14:textId="77777777" w:rsidR="0072285B" w:rsidRDefault="0072285B" w:rsidP="001D29C2">
            <w:pPr>
              <w:jc w:val="center"/>
              <w:rPr>
                <w:b/>
                <w:bCs/>
              </w:rPr>
            </w:pPr>
          </w:p>
          <w:p w14:paraId="05F094E7" w14:textId="77777777" w:rsidR="0072285B" w:rsidRDefault="0072285B" w:rsidP="001D29C2">
            <w:pPr>
              <w:jc w:val="center"/>
              <w:rPr>
                <w:b/>
                <w:bCs/>
              </w:rPr>
            </w:pPr>
          </w:p>
          <w:p w14:paraId="33F37B71" w14:textId="77777777" w:rsidR="0072285B" w:rsidRDefault="0072285B" w:rsidP="001D29C2">
            <w:pPr>
              <w:jc w:val="center"/>
              <w:rPr>
                <w:b/>
                <w:bCs/>
              </w:rPr>
            </w:pPr>
          </w:p>
          <w:p w14:paraId="31E4B4EA" w14:textId="77777777" w:rsidR="0072285B" w:rsidRDefault="0072285B" w:rsidP="001D29C2">
            <w:pPr>
              <w:jc w:val="center"/>
              <w:rPr>
                <w:b/>
                <w:bCs/>
              </w:rPr>
            </w:pPr>
          </w:p>
          <w:p w14:paraId="68DAF71B" w14:textId="77777777" w:rsidR="0072285B" w:rsidRDefault="0072285B" w:rsidP="001D29C2">
            <w:pPr>
              <w:jc w:val="center"/>
              <w:rPr>
                <w:b/>
                <w:bCs/>
              </w:rPr>
            </w:pPr>
          </w:p>
          <w:p w14:paraId="3C229D36" w14:textId="77777777" w:rsidR="0072285B" w:rsidRDefault="0072285B" w:rsidP="001D29C2">
            <w:pPr>
              <w:jc w:val="center"/>
              <w:rPr>
                <w:b/>
                <w:bCs/>
              </w:rPr>
            </w:pPr>
          </w:p>
          <w:p w14:paraId="7681E191" w14:textId="77777777" w:rsidR="0072285B" w:rsidRDefault="0072285B" w:rsidP="001D29C2">
            <w:pPr>
              <w:jc w:val="center"/>
              <w:rPr>
                <w:b/>
                <w:bCs/>
              </w:rPr>
            </w:pPr>
          </w:p>
          <w:p w14:paraId="6D873896" w14:textId="77777777" w:rsidR="0072285B" w:rsidRDefault="0072285B" w:rsidP="001D29C2">
            <w:pPr>
              <w:jc w:val="center"/>
              <w:rPr>
                <w:b/>
                <w:bCs/>
              </w:rPr>
            </w:pPr>
          </w:p>
          <w:p w14:paraId="5293777C" w14:textId="77777777" w:rsidR="0072285B" w:rsidRDefault="0072285B" w:rsidP="001D29C2">
            <w:pPr>
              <w:jc w:val="center"/>
              <w:rPr>
                <w:b/>
                <w:bCs/>
              </w:rPr>
            </w:pPr>
          </w:p>
          <w:p w14:paraId="1F23A909" w14:textId="77777777" w:rsidR="0072285B" w:rsidRDefault="0072285B" w:rsidP="001D29C2">
            <w:pPr>
              <w:jc w:val="center"/>
              <w:rPr>
                <w:b/>
                <w:bCs/>
              </w:rPr>
            </w:pPr>
          </w:p>
          <w:p w14:paraId="628B8129" w14:textId="77777777" w:rsidR="0072285B" w:rsidRDefault="0072285B" w:rsidP="001D29C2">
            <w:pPr>
              <w:jc w:val="center"/>
              <w:rPr>
                <w:b/>
                <w:bCs/>
              </w:rPr>
            </w:pPr>
          </w:p>
          <w:p w14:paraId="62CA2776" w14:textId="77777777" w:rsidR="0072285B" w:rsidRDefault="0072285B" w:rsidP="001D29C2">
            <w:pPr>
              <w:jc w:val="center"/>
              <w:rPr>
                <w:b/>
                <w:bCs/>
              </w:rPr>
            </w:pPr>
          </w:p>
          <w:p w14:paraId="6AC14112" w14:textId="77777777" w:rsidR="0072285B" w:rsidRDefault="0072285B" w:rsidP="001D29C2">
            <w:pPr>
              <w:jc w:val="center"/>
              <w:rPr>
                <w:b/>
                <w:bCs/>
              </w:rPr>
            </w:pPr>
          </w:p>
          <w:p w14:paraId="42134B4E" w14:textId="77777777" w:rsidR="0072285B" w:rsidRDefault="0072285B" w:rsidP="001D29C2">
            <w:pPr>
              <w:jc w:val="center"/>
              <w:rPr>
                <w:b/>
                <w:bCs/>
              </w:rPr>
            </w:pPr>
          </w:p>
          <w:p w14:paraId="2D408689" w14:textId="77777777" w:rsidR="0072285B" w:rsidRDefault="0072285B" w:rsidP="001D29C2">
            <w:pPr>
              <w:jc w:val="center"/>
              <w:rPr>
                <w:b/>
                <w:bCs/>
              </w:rPr>
            </w:pPr>
          </w:p>
          <w:p w14:paraId="0F0827EF" w14:textId="77777777" w:rsidR="0072285B" w:rsidRDefault="0072285B" w:rsidP="001D29C2">
            <w:pPr>
              <w:jc w:val="center"/>
              <w:rPr>
                <w:b/>
                <w:bCs/>
              </w:rPr>
            </w:pPr>
          </w:p>
          <w:p w14:paraId="1B4B2598" w14:textId="77777777" w:rsidR="0072285B" w:rsidRDefault="0072285B" w:rsidP="001D29C2">
            <w:pPr>
              <w:jc w:val="center"/>
              <w:rPr>
                <w:b/>
                <w:bCs/>
              </w:rPr>
            </w:pPr>
          </w:p>
          <w:p w14:paraId="4129BE4C" w14:textId="77777777" w:rsidR="0072285B" w:rsidRDefault="0072285B" w:rsidP="001D29C2">
            <w:pPr>
              <w:jc w:val="center"/>
              <w:rPr>
                <w:b/>
                <w:bCs/>
              </w:rPr>
            </w:pPr>
          </w:p>
          <w:p w14:paraId="4A3716BE" w14:textId="77777777" w:rsidR="0072285B" w:rsidRDefault="0072285B" w:rsidP="001D29C2">
            <w:pPr>
              <w:jc w:val="center"/>
              <w:rPr>
                <w:b/>
                <w:bCs/>
              </w:rPr>
            </w:pPr>
          </w:p>
          <w:p w14:paraId="73909A56" w14:textId="77777777" w:rsidR="0072285B" w:rsidRDefault="0072285B" w:rsidP="001D29C2">
            <w:pPr>
              <w:jc w:val="center"/>
              <w:rPr>
                <w:b/>
                <w:bCs/>
              </w:rPr>
            </w:pPr>
          </w:p>
          <w:p w14:paraId="2EE28EA1" w14:textId="77777777" w:rsidR="0072285B" w:rsidRDefault="0072285B" w:rsidP="001D29C2">
            <w:pPr>
              <w:jc w:val="center"/>
              <w:rPr>
                <w:b/>
                <w:bCs/>
              </w:rPr>
            </w:pPr>
          </w:p>
          <w:p w14:paraId="76B83693" w14:textId="77777777" w:rsidR="0072285B" w:rsidRDefault="0072285B" w:rsidP="001D29C2">
            <w:pPr>
              <w:jc w:val="center"/>
              <w:rPr>
                <w:b/>
                <w:bCs/>
              </w:rPr>
            </w:pPr>
          </w:p>
          <w:p w14:paraId="2BBE0DBE" w14:textId="77777777" w:rsidR="0072285B" w:rsidRDefault="0072285B" w:rsidP="001D29C2">
            <w:pPr>
              <w:jc w:val="center"/>
              <w:rPr>
                <w:b/>
                <w:bCs/>
              </w:rPr>
            </w:pPr>
          </w:p>
          <w:p w14:paraId="73B2AB89" w14:textId="77777777" w:rsidR="0072285B" w:rsidRDefault="0072285B" w:rsidP="001D29C2">
            <w:pPr>
              <w:jc w:val="center"/>
              <w:rPr>
                <w:b/>
                <w:bCs/>
              </w:rPr>
            </w:pPr>
          </w:p>
          <w:p w14:paraId="4361E21B" w14:textId="77777777" w:rsidR="0072285B" w:rsidRDefault="0072285B" w:rsidP="001D29C2">
            <w:pPr>
              <w:jc w:val="center"/>
              <w:rPr>
                <w:b/>
                <w:bCs/>
              </w:rPr>
            </w:pPr>
          </w:p>
          <w:p w14:paraId="3B857A48" w14:textId="77777777" w:rsidR="0072285B" w:rsidRDefault="0072285B" w:rsidP="001D29C2">
            <w:pPr>
              <w:jc w:val="center"/>
              <w:rPr>
                <w:b/>
                <w:bCs/>
              </w:rPr>
            </w:pPr>
          </w:p>
          <w:p w14:paraId="3E5C1188" w14:textId="77777777" w:rsidR="0072285B" w:rsidRDefault="0072285B" w:rsidP="001D29C2">
            <w:pPr>
              <w:jc w:val="center"/>
              <w:rPr>
                <w:b/>
                <w:bCs/>
              </w:rPr>
            </w:pPr>
          </w:p>
          <w:p w14:paraId="7F48D284" w14:textId="77777777" w:rsidR="0072285B" w:rsidRDefault="0072285B" w:rsidP="001D29C2">
            <w:pPr>
              <w:jc w:val="center"/>
              <w:rPr>
                <w:b/>
                <w:bCs/>
              </w:rPr>
            </w:pPr>
          </w:p>
          <w:p w14:paraId="35F08E1F" w14:textId="77777777" w:rsidR="0072285B" w:rsidRDefault="0072285B" w:rsidP="001D29C2">
            <w:pPr>
              <w:jc w:val="center"/>
              <w:rPr>
                <w:b/>
                <w:bCs/>
              </w:rPr>
            </w:pPr>
          </w:p>
          <w:p w14:paraId="6E65B354" w14:textId="77777777" w:rsidR="0072285B" w:rsidRDefault="0072285B" w:rsidP="001D29C2">
            <w:pPr>
              <w:jc w:val="center"/>
              <w:rPr>
                <w:b/>
                <w:bCs/>
              </w:rPr>
            </w:pPr>
          </w:p>
          <w:p w14:paraId="0FCC8CC3" w14:textId="77777777" w:rsidR="0072285B" w:rsidRDefault="0072285B" w:rsidP="001D29C2">
            <w:pPr>
              <w:jc w:val="center"/>
              <w:rPr>
                <w:b/>
                <w:bCs/>
              </w:rPr>
            </w:pPr>
          </w:p>
          <w:p w14:paraId="14C41566" w14:textId="77777777" w:rsidR="0072285B" w:rsidRDefault="0072285B" w:rsidP="001D29C2">
            <w:pPr>
              <w:jc w:val="center"/>
              <w:rPr>
                <w:b/>
                <w:bCs/>
              </w:rPr>
            </w:pPr>
          </w:p>
          <w:p w14:paraId="58379B6E" w14:textId="77777777" w:rsidR="0072285B" w:rsidRDefault="0072285B" w:rsidP="001D29C2">
            <w:pPr>
              <w:jc w:val="center"/>
              <w:rPr>
                <w:b/>
                <w:bCs/>
              </w:rPr>
            </w:pPr>
          </w:p>
          <w:p w14:paraId="48212045" w14:textId="77777777" w:rsidR="0072285B" w:rsidRDefault="0072285B" w:rsidP="001D29C2">
            <w:pPr>
              <w:jc w:val="center"/>
              <w:rPr>
                <w:b/>
                <w:bCs/>
              </w:rPr>
            </w:pPr>
          </w:p>
          <w:p w14:paraId="5B5DFA71" w14:textId="77777777" w:rsidR="0072285B" w:rsidRDefault="0072285B" w:rsidP="001D29C2">
            <w:pPr>
              <w:jc w:val="center"/>
              <w:rPr>
                <w:b/>
                <w:bCs/>
              </w:rPr>
            </w:pPr>
          </w:p>
          <w:p w14:paraId="0781722E" w14:textId="77777777" w:rsidR="0072285B" w:rsidRDefault="0072285B" w:rsidP="001D29C2">
            <w:pPr>
              <w:jc w:val="center"/>
              <w:rPr>
                <w:b/>
                <w:bCs/>
              </w:rPr>
            </w:pPr>
          </w:p>
          <w:p w14:paraId="6037FE75" w14:textId="77777777" w:rsidR="0072285B" w:rsidRDefault="0072285B" w:rsidP="001D29C2">
            <w:pPr>
              <w:jc w:val="center"/>
              <w:rPr>
                <w:b/>
                <w:bCs/>
              </w:rPr>
            </w:pPr>
          </w:p>
          <w:p w14:paraId="5F370697" w14:textId="77777777" w:rsidR="0072285B" w:rsidRDefault="0072285B" w:rsidP="001D29C2">
            <w:pPr>
              <w:jc w:val="center"/>
              <w:rPr>
                <w:b/>
                <w:bCs/>
              </w:rPr>
            </w:pPr>
          </w:p>
          <w:p w14:paraId="1BD32C45" w14:textId="77777777" w:rsidR="0072285B" w:rsidRDefault="0072285B" w:rsidP="001D29C2">
            <w:pPr>
              <w:jc w:val="center"/>
              <w:rPr>
                <w:b/>
                <w:bCs/>
              </w:rPr>
            </w:pPr>
          </w:p>
          <w:p w14:paraId="769E421E" w14:textId="77777777" w:rsidR="0072285B" w:rsidRDefault="0072285B" w:rsidP="001D29C2">
            <w:pPr>
              <w:jc w:val="center"/>
              <w:rPr>
                <w:b/>
                <w:bCs/>
              </w:rPr>
            </w:pPr>
          </w:p>
          <w:p w14:paraId="3CE632C9" w14:textId="77777777" w:rsidR="0072285B" w:rsidRDefault="0072285B" w:rsidP="001D29C2">
            <w:pPr>
              <w:jc w:val="center"/>
              <w:rPr>
                <w:b/>
                <w:bCs/>
              </w:rPr>
            </w:pPr>
          </w:p>
          <w:p w14:paraId="6CDF3C7A" w14:textId="77777777" w:rsidR="0072285B" w:rsidRDefault="0072285B" w:rsidP="001D29C2">
            <w:pPr>
              <w:jc w:val="center"/>
              <w:rPr>
                <w:b/>
                <w:bCs/>
              </w:rPr>
            </w:pPr>
          </w:p>
          <w:p w14:paraId="2936050D" w14:textId="77777777" w:rsidR="0072285B" w:rsidRDefault="0072285B" w:rsidP="001D29C2">
            <w:pPr>
              <w:jc w:val="center"/>
              <w:rPr>
                <w:b/>
                <w:bCs/>
              </w:rPr>
            </w:pPr>
          </w:p>
          <w:p w14:paraId="17812A89" w14:textId="77777777" w:rsidR="0072285B" w:rsidRDefault="0072285B" w:rsidP="001D29C2">
            <w:pPr>
              <w:jc w:val="center"/>
              <w:rPr>
                <w:b/>
                <w:bCs/>
              </w:rPr>
            </w:pPr>
          </w:p>
          <w:p w14:paraId="0A96143A" w14:textId="77777777" w:rsidR="0072285B" w:rsidRDefault="0072285B" w:rsidP="001D29C2">
            <w:pPr>
              <w:jc w:val="center"/>
              <w:rPr>
                <w:b/>
                <w:bCs/>
              </w:rPr>
            </w:pPr>
          </w:p>
          <w:p w14:paraId="2869E83F" w14:textId="77777777" w:rsidR="0072285B" w:rsidRDefault="0072285B" w:rsidP="001D29C2">
            <w:pPr>
              <w:jc w:val="center"/>
              <w:rPr>
                <w:b/>
                <w:bCs/>
              </w:rPr>
            </w:pPr>
          </w:p>
          <w:p w14:paraId="436DA999" w14:textId="77777777" w:rsidR="0072285B" w:rsidRDefault="0072285B" w:rsidP="001D29C2">
            <w:pPr>
              <w:jc w:val="center"/>
              <w:rPr>
                <w:b/>
                <w:bCs/>
              </w:rPr>
            </w:pPr>
          </w:p>
          <w:p w14:paraId="4403B9BB" w14:textId="77777777" w:rsidR="0072285B" w:rsidRDefault="0072285B" w:rsidP="001D29C2">
            <w:pPr>
              <w:jc w:val="center"/>
              <w:rPr>
                <w:b/>
                <w:bCs/>
              </w:rPr>
            </w:pPr>
          </w:p>
          <w:p w14:paraId="353D5D05" w14:textId="77777777" w:rsidR="0072285B" w:rsidRDefault="0072285B" w:rsidP="001D29C2">
            <w:pPr>
              <w:jc w:val="center"/>
              <w:rPr>
                <w:b/>
                <w:bCs/>
              </w:rPr>
            </w:pPr>
          </w:p>
          <w:p w14:paraId="7044E87A" w14:textId="77777777" w:rsidR="0072285B" w:rsidRDefault="0072285B" w:rsidP="001D29C2">
            <w:pPr>
              <w:jc w:val="center"/>
              <w:rPr>
                <w:b/>
                <w:bCs/>
              </w:rPr>
            </w:pPr>
          </w:p>
          <w:p w14:paraId="381A3038" w14:textId="77777777" w:rsidR="0072285B" w:rsidRDefault="0072285B" w:rsidP="001D29C2">
            <w:pPr>
              <w:jc w:val="center"/>
              <w:rPr>
                <w:b/>
                <w:bCs/>
              </w:rPr>
            </w:pPr>
          </w:p>
          <w:p w14:paraId="4B1331D7" w14:textId="77777777" w:rsidR="0072285B" w:rsidRDefault="0072285B" w:rsidP="001D29C2">
            <w:pPr>
              <w:jc w:val="center"/>
              <w:rPr>
                <w:b/>
                <w:bCs/>
              </w:rPr>
            </w:pPr>
          </w:p>
          <w:p w14:paraId="58B08BF0" w14:textId="77777777" w:rsidR="0072285B" w:rsidRDefault="0072285B" w:rsidP="001D29C2">
            <w:pPr>
              <w:jc w:val="center"/>
              <w:rPr>
                <w:b/>
                <w:bCs/>
              </w:rPr>
            </w:pPr>
          </w:p>
          <w:p w14:paraId="68FD8EDC" w14:textId="77777777" w:rsidR="0072285B" w:rsidRDefault="0072285B" w:rsidP="001D29C2">
            <w:pPr>
              <w:jc w:val="center"/>
              <w:rPr>
                <w:b/>
                <w:bCs/>
              </w:rPr>
            </w:pPr>
          </w:p>
          <w:p w14:paraId="5DC4B2B9" w14:textId="77777777" w:rsidR="0072285B" w:rsidRDefault="0072285B" w:rsidP="001D29C2">
            <w:pPr>
              <w:jc w:val="center"/>
              <w:rPr>
                <w:b/>
                <w:bCs/>
              </w:rPr>
            </w:pPr>
          </w:p>
          <w:p w14:paraId="23FEE0F4" w14:textId="77777777" w:rsidR="0072285B" w:rsidRDefault="0072285B" w:rsidP="001D29C2">
            <w:pPr>
              <w:jc w:val="center"/>
              <w:rPr>
                <w:b/>
                <w:bCs/>
              </w:rPr>
            </w:pPr>
          </w:p>
          <w:p w14:paraId="5FF3865D" w14:textId="77777777" w:rsidR="0072285B" w:rsidRDefault="0072285B" w:rsidP="001D29C2">
            <w:pPr>
              <w:jc w:val="center"/>
              <w:rPr>
                <w:b/>
                <w:bCs/>
              </w:rPr>
            </w:pPr>
          </w:p>
          <w:p w14:paraId="09AC91B8" w14:textId="77777777" w:rsidR="0072285B" w:rsidRDefault="0072285B" w:rsidP="001D29C2">
            <w:pPr>
              <w:jc w:val="center"/>
              <w:rPr>
                <w:b/>
                <w:bCs/>
              </w:rPr>
            </w:pPr>
          </w:p>
          <w:p w14:paraId="2469A2C7" w14:textId="77777777" w:rsidR="0072285B" w:rsidRDefault="0072285B" w:rsidP="001D29C2">
            <w:pPr>
              <w:jc w:val="center"/>
              <w:rPr>
                <w:b/>
                <w:bCs/>
              </w:rPr>
            </w:pPr>
          </w:p>
          <w:p w14:paraId="3EBECDE1" w14:textId="77777777" w:rsidR="0072285B" w:rsidRDefault="0072285B" w:rsidP="001D29C2">
            <w:pPr>
              <w:jc w:val="center"/>
              <w:rPr>
                <w:b/>
                <w:bCs/>
              </w:rPr>
            </w:pPr>
          </w:p>
          <w:p w14:paraId="798D77FE" w14:textId="77777777" w:rsidR="0072285B" w:rsidRDefault="0072285B" w:rsidP="001D29C2">
            <w:pPr>
              <w:jc w:val="center"/>
              <w:rPr>
                <w:b/>
                <w:bCs/>
              </w:rPr>
            </w:pPr>
          </w:p>
          <w:p w14:paraId="3BD0EF71" w14:textId="77777777" w:rsidR="0072285B" w:rsidRDefault="0072285B" w:rsidP="001D29C2">
            <w:pPr>
              <w:jc w:val="center"/>
              <w:rPr>
                <w:b/>
                <w:bCs/>
              </w:rPr>
            </w:pPr>
          </w:p>
          <w:p w14:paraId="6AE157F8" w14:textId="77777777" w:rsidR="0072285B" w:rsidRDefault="0072285B" w:rsidP="001D29C2">
            <w:pPr>
              <w:jc w:val="center"/>
              <w:rPr>
                <w:b/>
                <w:bCs/>
              </w:rPr>
            </w:pPr>
          </w:p>
          <w:p w14:paraId="1E5FB5AC" w14:textId="77777777" w:rsidR="0072285B" w:rsidRDefault="0072285B" w:rsidP="001D29C2">
            <w:pPr>
              <w:jc w:val="center"/>
              <w:rPr>
                <w:b/>
                <w:bCs/>
              </w:rPr>
            </w:pPr>
          </w:p>
          <w:p w14:paraId="3F572DF5" w14:textId="77777777" w:rsidR="0072285B" w:rsidRDefault="0072285B" w:rsidP="001D29C2">
            <w:pPr>
              <w:jc w:val="center"/>
              <w:rPr>
                <w:b/>
                <w:bCs/>
              </w:rPr>
            </w:pPr>
          </w:p>
          <w:p w14:paraId="7FAD527E" w14:textId="77777777" w:rsidR="0072285B" w:rsidRDefault="0072285B" w:rsidP="001D29C2">
            <w:pPr>
              <w:jc w:val="center"/>
              <w:rPr>
                <w:b/>
                <w:bCs/>
              </w:rPr>
            </w:pPr>
          </w:p>
          <w:p w14:paraId="15F16EF2" w14:textId="77777777" w:rsidR="0072285B" w:rsidRDefault="0072285B" w:rsidP="001D29C2">
            <w:pPr>
              <w:jc w:val="center"/>
              <w:rPr>
                <w:b/>
                <w:bCs/>
              </w:rPr>
            </w:pPr>
          </w:p>
          <w:p w14:paraId="4A6091FE" w14:textId="77777777" w:rsidR="0072285B" w:rsidRDefault="0072285B" w:rsidP="001D29C2">
            <w:pPr>
              <w:jc w:val="center"/>
              <w:rPr>
                <w:b/>
                <w:bCs/>
              </w:rPr>
            </w:pPr>
          </w:p>
          <w:p w14:paraId="6BDA5D51" w14:textId="77777777" w:rsidR="0072285B" w:rsidRDefault="0072285B" w:rsidP="001D29C2">
            <w:pPr>
              <w:jc w:val="center"/>
              <w:rPr>
                <w:b/>
                <w:bCs/>
              </w:rPr>
            </w:pPr>
          </w:p>
          <w:p w14:paraId="7358D37A" w14:textId="77777777" w:rsidR="0072285B" w:rsidRDefault="0072285B" w:rsidP="001D29C2">
            <w:pPr>
              <w:jc w:val="center"/>
              <w:rPr>
                <w:b/>
                <w:bCs/>
              </w:rPr>
            </w:pPr>
          </w:p>
          <w:p w14:paraId="2C50D264" w14:textId="77777777" w:rsidR="0072285B" w:rsidRDefault="0072285B" w:rsidP="001D29C2">
            <w:pPr>
              <w:jc w:val="center"/>
              <w:rPr>
                <w:b/>
                <w:bCs/>
              </w:rPr>
            </w:pPr>
          </w:p>
          <w:p w14:paraId="373FA827" w14:textId="77777777" w:rsidR="0072285B" w:rsidRDefault="0072285B" w:rsidP="001D29C2">
            <w:pPr>
              <w:jc w:val="center"/>
              <w:rPr>
                <w:b/>
                <w:bCs/>
              </w:rPr>
            </w:pPr>
          </w:p>
          <w:p w14:paraId="6CFF2AA6" w14:textId="77777777" w:rsidR="0072285B" w:rsidRDefault="0072285B" w:rsidP="001D29C2">
            <w:pPr>
              <w:jc w:val="center"/>
              <w:rPr>
                <w:b/>
                <w:bCs/>
              </w:rPr>
            </w:pPr>
          </w:p>
          <w:p w14:paraId="624ED4A0" w14:textId="77777777" w:rsidR="0072285B" w:rsidRDefault="0072285B" w:rsidP="001D29C2">
            <w:pPr>
              <w:jc w:val="center"/>
              <w:rPr>
                <w:b/>
                <w:bCs/>
              </w:rPr>
            </w:pPr>
          </w:p>
          <w:p w14:paraId="00ED66A2" w14:textId="77777777" w:rsidR="0072285B" w:rsidRDefault="0072285B" w:rsidP="001D29C2">
            <w:pPr>
              <w:jc w:val="center"/>
              <w:rPr>
                <w:b/>
                <w:bCs/>
              </w:rPr>
            </w:pPr>
          </w:p>
          <w:p w14:paraId="0F039CEC" w14:textId="77777777" w:rsidR="0072285B" w:rsidRDefault="0072285B" w:rsidP="001D29C2">
            <w:pPr>
              <w:jc w:val="center"/>
              <w:rPr>
                <w:b/>
                <w:bCs/>
              </w:rPr>
            </w:pPr>
          </w:p>
          <w:p w14:paraId="77B1EF99" w14:textId="6E2400ED" w:rsidR="0072285B" w:rsidRDefault="0072285B" w:rsidP="001D29C2">
            <w:pPr>
              <w:jc w:val="center"/>
              <w:rPr>
                <w:b/>
                <w:bCs/>
              </w:rPr>
            </w:pPr>
          </w:p>
          <w:p w14:paraId="76448439" w14:textId="3D916FED" w:rsidR="00FA0502" w:rsidRDefault="00FA0502" w:rsidP="001D29C2">
            <w:pPr>
              <w:jc w:val="center"/>
              <w:rPr>
                <w:b/>
                <w:bCs/>
              </w:rPr>
            </w:pPr>
          </w:p>
          <w:p w14:paraId="0F7F9C42" w14:textId="2D9A5C8E" w:rsidR="00FA0502" w:rsidRDefault="00FA0502" w:rsidP="001D29C2">
            <w:pPr>
              <w:jc w:val="center"/>
              <w:rPr>
                <w:b/>
                <w:bCs/>
              </w:rPr>
            </w:pPr>
          </w:p>
          <w:p w14:paraId="15DD7F7E" w14:textId="6D70B852" w:rsidR="00FA0502" w:rsidRDefault="00FA0502" w:rsidP="001D29C2">
            <w:pPr>
              <w:jc w:val="center"/>
              <w:rPr>
                <w:b/>
                <w:bCs/>
              </w:rPr>
            </w:pPr>
          </w:p>
          <w:p w14:paraId="185C20CC" w14:textId="2162E117" w:rsidR="00FA0502" w:rsidRDefault="00FA0502" w:rsidP="001D29C2">
            <w:pPr>
              <w:jc w:val="center"/>
              <w:rPr>
                <w:b/>
                <w:bCs/>
              </w:rPr>
            </w:pPr>
          </w:p>
          <w:p w14:paraId="3D381B5D" w14:textId="4165559C" w:rsidR="00FA0502" w:rsidRDefault="00FA0502" w:rsidP="001D29C2">
            <w:pPr>
              <w:jc w:val="center"/>
              <w:rPr>
                <w:b/>
                <w:bCs/>
              </w:rPr>
            </w:pPr>
          </w:p>
          <w:p w14:paraId="6792130B" w14:textId="69F170E0" w:rsidR="008A0B13" w:rsidRDefault="008A0B13" w:rsidP="001D29C2">
            <w:pPr>
              <w:jc w:val="center"/>
              <w:rPr>
                <w:b/>
                <w:bCs/>
              </w:rPr>
            </w:pPr>
          </w:p>
          <w:p w14:paraId="6E842015" w14:textId="5DCFB63F" w:rsidR="008A0B13" w:rsidRDefault="008A0B13" w:rsidP="001D29C2">
            <w:pPr>
              <w:jc w:val="center"/>
              <w:rPr>
                <w:b/>
                <w:bCs/>
              </w:rPr>
            </w:pPr>
          </w:p>
          <w:p w14:paraId="048F6908" w14:textId="77777777" w:rsidR="008A0B13" w:rsidRDefault="008A0B13" w:rsidP="001D29C2">
            <w:pPr>
              <w:jc w:val="center"/>
              <w:rPr>
                <w:b/>
                <w:bCs/>
              </w:rPr>
            </w:pPr>
          </w:p>
          <w:p w14:paraId="755B62FD" w14:textId="1AE6D79B" w:rsidR="0072285B" w:rsidRDefault="0072285B" w:rsidP="001D29C2">
            <w:pPr>
              <w:jc w:val="center"/>
              <w:rPr>
                <w:b/>
                <w:bCs/>
              </w:rPr>
            </w:pPr>
          </w:p>
          <w:p w14:paraId="24EA12AD" w14:textId="42DB479F" w:rsidR="00021813" w:rsidRDefault="00021813" w:rsidP="001D29C2">
            <w:pPr>
              <w:jc w:val="center"/>
              <w:rPr>
                <w:b/>
                <w:bCs/>
              </w:rPr>
            </w:pPr>
          </w:p>
          <w:p w14:paraId="71577141" w14:textId="42A0CA4B" w:rsidR="00021813" w:rsidRDefault="00021813" w:rsidP="001D29C2">
            <w:pPr>
              <w:jc w:val="center"/>
              <w:rPr>
                <w:b/>
                <w:bCs/>
              </w:rPr>
            </w:pPr>
          </w:p>
          <w:p w14:paraId="2D7D6681" w14:textId="77777777" w:rsidR="00021813" w:rsidRDefault="00021813" w:rsidP="001D29C2">
            <w:pPr>
              <w:jc w:val="center"/>
              <w:rPr>
                <w:b/>
                <w:bCs/>
              </w:rPr>
            </w:pPr>
          </w:p>
          <w:p w14:paraId="3456D308" w14:textId="77777777" w:rsidR="0072285B" w:rsidRDefault="0072285B" w:rsidP="001D29C2">
            <w:pPr>
              <w:jc w:val="center"/>
              <w:rPr>
                <w:b/>
                <w:bCs/>
              </w:rPr>
            </w:pPr>
            <w:r>
              <w:rPr>
                <w:b/>
                <w:bCs/>
              </w:rPr>
              <w:t>H Dunderdale</w:t>
            </w:r>
          </w:p>
          <w:p w14:paraId="2049E2BD" w14:textId="77777777" w:rsidR="0072285B" w:rsidRDefault="0072285B" w:rsidP="001D29C2">
            <w:pPr>
              <w:jc w:val="center"/>
              <w:rPr>
                <w:b/>
                <w:bCs/>
              </w:rPr>
            </w:pPr>
          </w:p>
          <w:p w14:paraId="163DAA6C" w14:textId="77777777" w:rsidR="0072285B" w:rsidRDefault="0072285B" w:rsidP="001D29C2">
            <w:pPr>
              <w:jc w:val="center"/>
              <w:rPr>
                <w:b/>
                <w:bCs/>
              </w:rPr>
            </w:pPr>
          </w:p>
          <w:p w14:paraId="15155E24" w14:textId="77777777" w:rsidR="0072285B" w:rsidRDefault="0072285B" w:rsidP="001D29C2">
            <w:pPr>
              <w:jc w:val="center"/>
              <w:rPr>
                <w:b/>
                <w:bCs/>
              </w:rPr>
            </w:pPr>
          </w:p>
          <w:p w14:paraId="16D63ABC" w14:textId="4927FAFE" w:rsidR="0072285B" w:rsidRDefault="0072285B" w:rsidP="001D29C2">
            <w:pPr>
              <w:jc w:val="center"/>
              <w:rPr>
                <w:b/>
                <w:bCs/>
              </w:rPr>
            </w:pPr>
          </w:p>
          <w:p w14:paraId="1DD4B4FF" w14:textId="0430627F" w:rsidR="00FA0502" w:rsidRDefault="00FA0502" w:rsidP="001D29C2">
            <w:pPr>
              <w:jc w:val="center"/>
              <w:rPr>
                <w:b/>
                <w:bCs/>
              </w:rPr>
            </w:pPr>
          </w:p>
          <w:p w14:paraId="6721A151" w14:textId="103693BE" w:rsidR="00FA0502" w:rsidRDefault="00FA0502" w:rsidP="001D29C2">
            <w:pPr>
              <w:jc w:val="center"/>
              <w:rPr>
                <w:b/>
                <w:bCs/>
              </w:rPr>
            </w:pPr>
          </w:p>
          <w:p w14:paraId="0B4F0207" w14:textId="3ED232BD" w:rsidR="008A0B13" w:rsidRDefault="008A0B13" w:rsidP="001D29C2">
            <w:pPr>
              <w:jc w:val="center"/>
              <w:rPr>
                <w:b/>
                <w:bCs/>
              </w:rPr>
            </w:pPr>
          </w:p>
          <w:p w14:paraId="20F14844" w14:textId="636E16BE" w:rsidR="00021813" w:rsidRDefault="00021813" w:rsidP="001D29C2">
            <w:pPr>
              <w:jc w:val="center"/>
              <w:rPr>
                <w:b/>
                <w:bCs/>
              </w:rPr>
            </w:pPr>
          </w:p>
          <w:p w14:paraId="116B6027" w14:textId="77777777" w:rsidR="00021813" w:rsidRDefault="00021813" w:rsidP="001D29C2">
            <w:pPr>
              <w:jc w:val="center"/>
              <w:rPr>
                <w:b/>
                <w:bCs/>
              </w:rPr>
            </w:pPr>
          </w:p>
          <w:p w14:paraId="2FE06307" w14:textId="77777777" w:rsidR="008A0B13" w:rsidRDefault="008A0B13" w:rsidP="001D29C2">
            <w:pPr>
              <w:jc w:val="center"/>
              <w:rPr>
                <w:b/>
                <w:bCs/>
              </w:rPr>
            </w:pPr>
          </w:p>
          <w:p w14:paraId="37E4643F" w14:textId="710D8CD3" w:rsidR="0072285B" w:rsidRDefault="005A5513" w:rsidP="001D29C2">
            <w:pPr>
              <w:jc w:val="center"/>
              <w:rPr>
                <w:b/>
                <w:bCs/>
              </w:rPr>
            </w:pPr>
            <w:r>
              <w:rPr>
                <w:b/>
                <w:bCs/>
              </w:rPr>
              <w:t>H</w:t>
            </w:r>
            <w:r w:rsidR="0072285B">
              <w:rPr>
                <w:b/>
                <w:bCs/>
              </w:rPr>
              <w:t xml:space="preserve"> Dunderdale</w:t>
            </w:r>
          </w:p>
          <w:p w14:paraId="5AF7332D" w14:textId="77777777" w:rsidR="0072285B" w:rsidRDefault="0072285B" w:rsidP="001D29C2">
            <w:pPr>
              <w:jc w:val="center"/>
              <w:rPr>
                <w:b/>
                <w:bCs/>
              </w:rPr>
            </w:pPr>
          </w:p>
          <w:p w14:paraId="5499F96F" w14:textId="77777777" w:rsidR="0072285B" w:rsidRDefault="0072285B" w:rsidP="001D29C2">
            <w:pPr>
              <w:jc w:val="center"/>
              <w:rPr>
                <w:b/>
                <w:bCs/>
              </w:rPr>
            </w:pPr>
          </w:p>
          <w:p w14:paraId="38910B69" w14:textId="77777777" w:rsidR="0072285B" w:rsidRDefault="0072285B" w:rsidP="001D29C2">
            <w:pPr>
              <w:jc w:val="center"/>
              <w:rPr>
                <w:b/>
                <w:bCs/>
              </w:rPr>
            </w:pPr>
          </w:p>
          <w:p w14:paraId="649CB145" w14:textId="77777777" w:rsidR="0072285B" w:rsidRDefault="0072285B" w:rsidP="001D29C2">
            <w:pPr>
              <w:jc w:val="center"/>
              <w:rPr>
                <w:b/>
                <w:bCs/>
              </w:rPr>
            </w:pPr>
          </w:p>
          <w:p w14:paraId="2601BECF" w14:textId="77777777" w:rsidR="0072285B" w:rsidRDefault="0072285B" w:rsidP="001D29C2">
            <w:pPr>
              <w:jc w:val="center"/>
              <w:rPr>
                <w:b/>
                <w:bCs/>
              </w:rPr>
            </w:pPr>
          </w:p>
          <w:p w14:paraId="5E0D55B4" w14:textId="77777777" w:rsidR="0072285B" w:rsidRDefault="0072285B" w:rsidP="001D29C2">
            <w:pPr>
              <w:jc w:val="center"/>
              <w:rPr>
                <w:b/>
                <w:bCs/>
              </w:rPr>
            </w:pPr>
          </w:p>
          <w:p w14:paraId="7DAD8661" w14:textId="77777777" w:rsidR="0072285B" w:rsidRDefault="0072285B" w:rsidP="001D29C2">
            <w:pPr>
              <w:jc w:val="center"/>
              <w:rPr>
                <w:b/>
                <w:bCs/>
              </w:rPr>
            </w:pPr>
          </w:p>
          <w:p w14:paraId="4A31235F" w14:textId="77777777" w:rsidR="0072285B" w:rsidRDefault="0072285B" w:rsidP="001D29C2">
            <w:pPr>
              <w:jc w:val="center"/>
              <w:rPr>
                <w:b/>
                <w:bCs/>
              </w:rPr>
            </w:pPr>
          </w:p>
          <w:p w14:paraId="1DDD24A7" w14:textId="77777777" w:rsidR="0072285B" w:rsidRDefault="0072285B" w:rsidP="001D29C2">
            <w:pPr>
              <w:jc w:val="center"/>
              <w:rPr>
                <w:b/>
                <w:bCs/>
              </w:rPr>
            </w:pPr>
          </w:p>
          <w:p w14:paraId="27CE229E" w14:textId="77777777" w:rsidR="0072285B" w:rsidRDefault="0072285B" w:rsidP="001D29C2">
            <w:pPr>
              <w:jc w:val="center"/>
              <w:rPr>
                <w:b/>
                <w:bCs/>
              </w:rPr>
            </w:pPr>
          </w:p>
          <w:p w14:paraId="2FA5A65D" w14:textId="77777777" w:rsidR="0072285B" w:rsidRDefault="0072285B" w:rsidP="001D29C2">
            <w:pPr>
              <w:jc w:val="center"/>
              <w:rPr>
                <w:b/>
                <w:bCs/>
              </w:rPr>
            </w:pPr>
          </w:p>
          <w:p w14:paraId="77C6FB2C" w14:textId="0B6711A5" w:rsidR="0072285B" w:rsidRDefault="0072285B" w:rsidP="001D29C2">
            <w:pPr>
              <w:jc w:val="center"/>
              <w:rPr>
                <w:b/>
                <w:bCs/>
              </w:rPr>
            </w:pPr>
          </w:p>
          <w:p w14:paraId="38C389D2" w14:textId="408AFF73" w:rsidR="00FA0502" w:rsidRDefault="00FA0502" w:rsidP="001D29C2">
            <w:pPr>
              <w:jc w:val="center"/>
              <w:rPr>
                <w:b/>
                <w:bCs/>
              </w:rPr>
            </w:pPr>
          </w:p>
          <w:p w14:paraId="2F76C787" w14:textId="4879563D" w:rsidR="00FA0502" w:rsidRDefault="00FA0502" w:rsidP="001D29C2">
            <w:pPr>
              <w:jc w:val="center"/>
              <w:rPr>
                <w:b/>
                <w:bCs/>
              </w:rPr>
            </w:pPr>
          </w:p>
          <w:p w14:paraId="71EE3EC5" w14:textId="77777777" w:rsidR="005A5513" w:rsidRDefault="005A5513" w:rsidP="001D29C2">
            <w:pPr>
              <w:jc w:val="center"/>
              <w:rPr>
                <w:b/>
                <w:bCs/>
              </w:rPr>
            </w:pPr>
          </w:p>
          <w:p w14:paraId="326986D8" w14:textId="77777777" w:rsidR="0072285B" w:rsidRDefault="0072285B" w:rsidP="001D29C2">
            <w:pPr>
              <w:jc w:val="center"/>
              <w:rPr>
                <w:b/>
                <w:bCs/>
              </w:rPr>
            </w:pPr>
            <w:r>
              <w:rPr>
                <w:b/>
                <w:bCs/>
              </w:rPr>
              <w:t>C Levett</w:t>
            </w:r>
          </w:p>
          <w:p w14:paraId="263CA648" w14:textId="77777777" w:rsidR="0072285B" w:rsidRDefault="0072285B" w:rsidP="001D29C2">
            <w:pPr>
              <w:jc w:val="center"/>
              <w:rPr>
                <w:b/>
                <w:bCs/>
              </w:rPr>
            </w:pPr>
          </w:p>
          <w:p w14:paraId="168FEA35" w14:textId="77777777" w:rsidR="0072285B" w:rsidRDefault="0072285B" w:rsidP="001D29C2">
            <w:pPr>
              <w:jc w:val="center"/>
              <w:rPr>
                <w:b/>
                <w:bCs/>
              </w:rPr>
            </w:pPr>
          </w:p>
          <w:p w14:paraId="0E53EA86" w14:textId="6A388578" w:rsidR="0072285B" w:rsidRDefault="0072285B" w:rsidP="001D29C2">
            <w:pPr>
              <w:jc w:val="center"/>
              <w:rPr>
                <w:b/>
                <w:bCs/>
              </w:rPr>
            </w:pPr>
          </w:p>
          <w:p w14:paraId="15653ABE" w14:textId="678B3EF2" w:rsidR="0066621E" w:rsidRDefault="0066621E" w:rsidP="001D29C2">
            <w:pPr>
              <w:jc w:val="center"/>
              <w:rPr>
                <w:b/>
                <w:bCs/>
              </w:rPr>
            </w:pPr>
          </w:p>
          <w:p w14:paraId="63FAC565" w14:textId="26739AB8" w:rsidR="0066621E" w:rsidRDefault="0066621E" w:rsidP="001D29C2">
            <w:pPr>
              <w:jc w:val="center"/>
              <w:rPr>
                <w:b/>
                <w:bCs/>
              </w:rPr>
            </w:pPr>
          </w:p>
          <w:p w14:paraId="3C035551" w14:textId="66ECE169" w:rsidR="0066621E" w:rsidRDefault="0066621E" w:rsidP="001D29C2">
            <w:pPr>
              <w:jc w:val="center"/>
              <w:rPr>
                <w:b/>
                <w:bCs/>
              </w:rPr>
            </w:pPr>
          </w:p>
          <w:p w14:paraId="289062F2" w14:textId="4630A3AC" w:rsidR="0066621E" w:rsidRDefault="0066621E" w:rsidP="001D29C2">
            <w:pPr>
              <w:jc w:val="center"/>
              <w:rPr>
                <w:b/>
                <w:bCs/>
              </w:rPr>
            </w:pPr>
          </w:p>
          <w:p w14:paraId="5303DB72" w14:textId="560675B6" w:rsidR="0066621E" w:rsidRDefault="0066621E" w:rsidP="001D29C2">
            <w:pPr>
              <w:jc w:val="center"/>
              <w:rPr>
                <w:b/>
                <w:bCs/>
              </w:rPr>
            </w:pPr>
          </w:p>
          <w:p w14:paraId="50DEA407" w14:textId="08478361" w:rsidR="0066621E" w:rsidRDefault="0066621E" w:rsidP="001D29C2">
            <w:pPr>
              <w:jc w:val="center"/>
              <w:rPr>
                <w:b/>
                <w:bCs/>
              </w:rPr>
            </w:pPr>
          </w:p>
          <w:p w14:paraId="3A87C3C1" w14:textId="77777777" w:rsidR="0066621E" w:rsidRDefault="0066621E" w:rsidP="001D29C2">
            <w:pPr>
              <w:jc w:val="center"/>
              <w:rPr>
                <w:b/>
                <w:bCs/>
              </w:rPr>
            </w:pPr>
          </w:p>
          <w:p w14:paraId="1DB7AD8D" w14:textId="77777777" w:rsidR="0072285B" w:rsidRDefault="0072285B" w:rsidP="001D29C2">
            <w:pPr>
              <w:jc w:val="center"/>
              <w:rPr>
                <w:b/>
                <w:bCs/>
              </w:rPr>
            </w:pPr>
          </w:p>
          <w:p w14:paraId="3D00F308" w14:textId="77777777" w:rsidR="00FF73F3" w:rsidRDefault="00FF73F3" w:rsidP="001D29C2">
            <w:pPr>
              <w:jc w:val="center"/>
              <w:rPr>
                <w:b/>
                <w:bCs/>
              </w:rPr>
            </w:pPr>
          </w:p>
          <w:p w14:paraId="6D25C18E" w14:textId="77777777" w:rsidR="00FF73F3" w:rsidRDefault="00FF73F3" w:rsidP="001D29C2">
            <w:pPr>
              <w:jc w:val="center"/>
              <w:rPr>
                <w:b/>
                <w:bCs/>
              </w:rPr>
            </w:pPr>
          </w:p>
          <w:p w14:paraId="1A3F99B1" w14:textId="77777777" w:rsidR="00FF73F3" w:rsidRDefault="00FF73F3" w:rsidP="001D29C2">
            <w:pPr>
              <w:jc w:val="center"/>
              <w:rPr>
                <w:b/>
                <w:bCs/>
              </w:rPr>
            </w:pPr>
          </w:p>
          <w:p w14:paraId="00DBA472" w14:textId="77777777" w:rsidR="00FF73F3" w:rsidRDefault="00FF73F3" w:rsidP="001D29C2">
            <w:pPr>
              <w:jc w:val="center"/>
              <w:rPr>
                <w:b/>
                <w:bCs/>
              </w:rPr>
            </w:pPr>
          </w:p>
          <w:p w14:paraId="0F6F5D11" w14:textId="77777777" w:rsidR="00FF73F3" w:rsidRDefault="00FF73F3" w:rsidP="001D29C2">
            <w:pPr>
              <w:jc w:val="center"/>
              <w:rPr>
                <w:b/>
                <w:bCs/>
              </w:rPr>
            </w:pPr>
          </w:p>
          <w:p w14:paraId="6E4069F9" w14:textId="77777777" w:rsidR="00FF73F3" w:rsidRDefault="00FF73F3" w:rsidP="001D29C2">
            <w:pPr>
              <w:jc w:val="center"/>
              <w:rPr>
                <w:b/>
                <w:bCs/>
              </w:rPr>
            </w:pPr>
          </w:p>
          <w:p w14:paraId="669046BB" w14:textId="00B69ECD" w:rsidR="00FF73F3" w:rsidRDefault="00FF73F3" w:rsidP="001D29C2">
            <w:pPr>
              <w:jc w:val="center"/>
              <w:rPr>
                <w:b/>
                <w:bCs/>
              </w:rPr>
            </w:pPr>
          </w:p>
          <w:p w14:paraId="78F6DDC9" w14:textId="77777777" w:rsidR="00211D92" w:rsidRDefault="00211D92" w:rsidP="001D29C2">
            <w:pPr>
              <w:jc w:val="center"/>
              <w:rPr>
                <w:b/>
                <w:bCs/>
              </w:rPr>
            </w:pPr>
          </w:p>
          <w:p w14:paraId="43C99517" w14:textId="77777777" w:rsidR="00021813" w:rsidRDefault="00021813" w:rsidP="001D29C2">
            <w:pPr>
              <w:jc w:val="center"/>
              <w:rPr>
                <w:b/>
                <w:bCs/>
              </w:rPr>
            </w:pPr>
          </w:p>
          <w:p w14:paraId="10C5DD67" w14:textId="77777777" w:rsidR="00021813" w:rsidRDefault="00021813" w:rsidP="001D29C2">
            <w:pPr>
              <w:jc w:val="center"/>
              <w:rPr>
                <w:b/>
                <w:bCs/>
              </w:rPr>
            </w:pPr>
          </w:p>
          <w:p w14:paraId="445B9D56" w14:textId="77777777" w:rsidR="00021813" w:rsidRDefault="00021813" w:rsidP="001D29C2">
            <w:pPr>
              <w:jc w:val="center"/>
              <w:rPr>
                <w:b/>
                <w:bCs/>
              </w:rPr>
            </w:pPr>
          </w:p>
          <w:p w14:paraId="389F362C" w14:textId="77777777" w:rsidR="00021813" w:rsidRDefault="00021813" w:rsidP="001D29C2">
            <w:pPr>
              <w:jc w:val="center"/>
              <w:rPr>
                <w:b/>
                <w:bCs/>
              </w:rPr>
            </w:pPr>
          </w:p>
          <w:p w14:paraId="65CB27DC" w14:textId="09AFCEDA" w:rsidR="0072285B" w:rsidRDefault="00211D92" w:rsidP="001D29C2">
            <w:pPr>
              <w:jc w:val="center"/>
              <w:rPr>
                <w:b/>
                <w:bCs/>
              </w:rPr>
            </w:pPr>
            <w:r>
              <w:rPr>
                <w:b/>
                <w:bCs/>
              </w:rPr>
              <w:t>S</w:t>
            </w:r>
            <w:r w:rsidR="0072285B">
              <w:rPr>
                <w:b/>
                <w:bCs/>
              </w:rPr>
              <w:t>WIG / H Dunderdale</w:t>
            </w:r>
          </w:p>
          <w:p w14:paraId="4D4EE667" w14:textId="4BD60AFC" w:rsidR="0072285B" w:rsidRDefault="0072285B" w:rsidP="001D29C2">
            <w:pPr>
              <w:jc w:val="center"/>
              <w:rPr>
                <w:b/>
                <w:bCs/>
              </w:rPr>
            </w:pPr>
          </w:p>
          <w:p w14:paraId="6D703B90" w14:textId="77777777" w:rsidR="000B643D" w:rsidRDefault="000B643D" w:rsidP="001D29C2">
            <w:pPr>
              <w:jc w:val="center"/>
              <w:rPr>
                <w:b/>
                <w:bCs/>
              </w:rPr>
            </w:pPr>
          </w:p>
          <w:p w14:paraId="341C0ED7" w14:textId="5BEAF8E3" w:rsidR="0072285B" w:rsidRDefault="0072285B" w:rsidP="001D29C2">
            <w:pPr>
              <w:jc w:val="center"/>
              <w:rPr>
                <w:b/>
                <w:bCs/>
              </w:rPr>
            </w:pPr>
          </w:p>
          <w:p w14:paraId="605AF6E7" w14:textId="77777777" w:rsidR="005A5513" w:rsidRDefault="005A5513" w:rsidP="001D29C2">
            <w:pPr>
              <w:jc w:val="center"/>
              <w:rPr>
                <w:b/>
                <w:bCs/>
              </w:rPr>
            </w:pPr>
          </w:p>
          <w:p w14:paraId="57C1FAEA" w14:textId="77777777" w:rsidR="006D1AC8" w:rsidRDefault="006D1AC8" w:rsidP="001D29C2">
            <w:pPr>
              <w:jc w:val="center"/>
              <w:rPr>
                <w:b/>
                <w:bCs/>
              </w:rPr>
            </w:pPr>
          </w:p>
          <w:p w14:paraId="3ED118BB" w14:textId="77777777" w:rsidR="006D1AC8" w:rsidRDefault="006D1AC8" w:rsidP="001D29C2">
            <w:pPr>
              <w:jc w:val="center"/>
              <w:rPr>
                <w:b/>
                <w:bCs/>
              </w:rPr>
            </w:pPr>
          </w:p>
          <w:p w14:paraId="24ADA555" w14:textId="77777777" w:rsidR="006D1AC8" w:rsidRDefault="006D1AC8" w:rsidP="001D29C2">
            <w:pPr>
              <w:jc w:val="center"/>
              <w:rPr>
                <w:b/>
                <w:bCs/>
              </w:rPr>
            </w:pPr>
          </w:p>
          <w:p w14:paraId="59C8708D" w14:textId="77777777" w:rsidR="006D1AC8" w:rsidRDefault="006D1AC8" w:rsidP="001D29C2">
            <w:pPr>
              <w:jc w:val="center"/>
              <w:rPr>
                <w:b/>
                <w:bCs/>
              </w:rPr>
            </w:pPr>
          </w:p>
          <w:p w14:paraId="41E32A2B" w14:textId="34AC871F" w:rsidR="0072285B" w:rsidRDefault="0072285B" w:rsidP="001D29C2">
            <w:pPr>
              <w:jc w:val="center"/>
              <w:rPr>
                <w:b/>
                <w:bCs/>
              </w:rPr>
            </w:pPr>
            <w:r>
              <w:rPr>
                <w:b/>
                <w:bCs/>
              </w:rPr>
              <w:t>SWIG</w:t>
            </w:r>
            <w:r w:rsidR="00601BBA">
              <w:rPr>
                <w:b/>
                <w:bCs/>
              </w:rPr>
              <w:t>/H Dunderdale</w:t>
            </w:r>
          </w:p>
          <w:p w14:paraId="4C71157F" w14:textId="295291F7" w:rsidR="00FA0502" w:rsidRDefault="00FA0502" w:rsidP="001D29C2">
            <w:pPr>
              <w:jc w:val="center"/>
              <w:rPr>
                <w:b/>
                <w:bCs/>
              </w:rPr>
            </w:pPr>
          </w:p>
          <w:p w14:paraId="5AC9C309" w14:textId="3D2400B9" w:rsidR="00FA0502" w:rsidRDefault="00FA0502" w:rsidP="001D29C2">
            <w:pPr>
              <w:jc w:val="center"/>
              <w:rPr>
                <w:b/>
                <w:bCs/>
              </w:rPr>
            </w:pPr>
            <w:r>
              <w:rPr>
                <w:b/>
                <w:bCs/>
              </w:rPr>
              <w:t>SWIG/H Dunderdale</w:t>
            </w:r>
          </w:p>
          <w:p w14:paraId="130B9749" w14:textId="77777777" w:rsidR="00FA0502" w:rsidRDefault="00FA0502" w:rsidP="001D29C2">
            <w:pPr>
              <w:jc w:val="center"/>
              <w:rPr>
                <w:b/>
                <w:bCs/>
              </w:rPr>
            </w:pPr>
          </w:p>
          <w:p w14:paraId="248F2045" w14:textId="77777777" w:rsidR="00FA0502" w:rsidRDefault="00FA0502" w:rsidP="001D29C2">
            <w:pPr>
              <w:jc w:val="center"/>
              <w:rPr>
                <w:b/>
                <w:bCs/>
              </w:rPr>
            </w:pPr>
          </w:p>
          <w:p w14:paraId="214676C5" w14:textId="77777777" w:rsidR="00FA0502" w:rsidRDefault="00FA0502" w:rsidP="001D29C2">
            <w:pPr>
              <w:jc w:val="center"/>
              <w:rPr>
                <w:b/>
                <w:bCs/>
              </w:rPr>
            </w:pPr>
          </w:p>
          <w:p w14:paraId="6D06D5C5" w14:textId="1CBEDEFA" w:rsidR="00FA0502" w:rsidRDefault="00FA0502" w:rsidP="001D29C2">
            <w:pPr>
              <w:jc w:val="center"/>
              <w:rPr>
                <w:b/>
                <w:bCs/>
              </w:rPr>
            </w:pPr>
          </w:p>
          <w:p w14:paraId="617CD53D" w14:textId="0D0D7CC0" w:rsidR="005A5513" w:rsidRDefault="005A5513" w:rsidP="001D29C2">
            <w:pPr>
              <w:jc w:val="center"/>
              <w:rPr>
                <w:b/>
                <w:bCs/>
              </w:rPr>
            </w:pPr>
          </w:p>
          <w:p w14:paraId="59778154" w14:textId="58A95A77" w:rsidR="005A5513" w:rsidRDefault="005A5513" w:rsidP="001D29C2">
            <w:pPr>
              <w:jc w:val="center"/>
              <w:rPr>
                <w:b/>
                <w:bCs/>
              </w:rPr>
            </w:pPr>
          </w:p>
          <w:p w14:paraId="74007718" w14:textId="77777777" w:rsidR="005A5513" w:rsidRDefault="005A5513" w:rsidP="001D29C2">
            <w:pPr>
              <w:jc w:val="center"/>
              <w:rPr>
                <w:b/>
                <w:bCs/>
              </w:rPr>
            </w:pPr>
          </w:p>
          <w:p w14:paraId="4C2BEECC" w14:textId="77777777" w:rsidR="00FA0502" w:rsidRDefault="00FA0502" w:rsidP="001D29C2">
            <w:pPr>
              <w:jc w:val="center"/>
              <w:rPr>
                <w:b/>
                <w:bCs/>
              </w:rPr>
            </w:pPr>
            <w:r>
              <w:rPr>
                <w:b/>
                <w:bCs/>
              </w:rPr>
              <w:t>IO Leads / Gastroenterologists</w:t>
            </w:r>
          </w:p>
          <w:p w14:paraId="3CD8E442" w14:textId="77777777" w:rsidR="001F602B" w:rsidRDefault="001F602B" w:rsidP="001D29C2">
            <w:pPr>
              <w:jc w:val="center"/>
              <w:rPr>
                <w:b/>
                <w:bCs/>
              </w:rPr>
            </w:pPr>
          </w:p>
          <w:p w14:paraId="53F69DCA" w14:textId="77777777" w:rsidR="001F602B" w:rsidRDefault="001F602B" w:rsidP="001D29C2">
            <w:pPr>
              <w:jc w:val="center"/>
              <w:rPr>
                <w:b/>
                <w:bCs/>
              </w:rPr>
            </w:pPr>
          </w:p>
          <w:p w14:paraId="01936801" w14:textId="77777777" w:rsidR="001F602B" w:rsidRDefault="001F602B" w:rsidP="001D29C2">
            <w:pPr>
              <w:jc w:val="center"/>
              <w:rPr>
                <w:b/>
                <w:bCs/>
              </w:rPr>
            </w:pPr>
          </w:p>
          <w:p w14:paraId="7F8CC709" w14:textId="77777777" w:rsidR="001F602B" w:rsidRDefault="001F602B" w:rsidP="001D29C2">
            <w:pPr>
              <w:jc w:val="center"/>
              <w:rPr>
                <w:b/>
                <w:bCs/>
              </w:rPr>
            </w:pPr>
          </w:p>
          <w:p w14:paraId="1B22F8A8" w14:textId="77777777" w:rsidR="001F602B" w:rsidRDefault="001F602B" w:rsidP="001D29C2">
            <w:pPr>
              <w:jc w:val="center"/>
              <w:rPr>
                <w:b/>
                <w:bCs/>
              </w:rPr>
            </w:pPr>
          </w:p>
          <w:p w14:paraId="4221DD32" w14:textId="77777777" w:rsidR="001F602B" w:rsidRDefault="001F602B" w:rsidP="001D29C2">
            <w:pPr>
              <w:jc w:val="center"/>
              <w:rPr>
                <w:b/>
                <w:bCs/>
              </w:rPr>
            </w:pPr>
          </w:p>
          <w:p w14:paraId="464ED463" w14:textId="77777777" w:rsidR="001F602B" w:rsidRDefault="001F602B" w:rsidP="001D29C2">
            <w:pPr>
              <w:jc w:val="center"/>
              <w:rPr>
                <w:b/>
                <w:bCs/>
              </w:rPr>
            </w:pPr>
          </w:p>
          <w:p w14:paraId="2534B9A3" w14:textId="77777777" w:rsidR="001F602B" w:rsidRDefault="001F602B" w:rsidP="001D29C2">
            <w:pPr>
              <w:jc w:val="center"/>
              <w:rPr>
                <w:b/>
                <w:bCs/>
              </w:rPr>
            </w:pPr>
          </w:p>
          <w:p w14:paraId="255E0D77" w14:textId="77777777" w:rsidR="001F602B" w:rsidRDefault="001F602B" w:rsidP="001D29C2">
            <w:pPr>
              <w:jc w:val="center"/>
              <w:rPr>
                <w:b/>
                <w:bCs/>
              </w:rPr>
            </w:pPr>
          </w:p>
          <w:p w14:paraId="7958F1F9" w14:textId="77777777" w:rsidR="001F602B" w:rsidRDefault="001F602B" w:rsidP="001D29C2">
            <w:pPr>
              <w:jc w:val="center"/>
              <w:rPr>
                <w:b/>
                <w:bCs/>
              </w:rPr>
            </w:pPr>
          </w:p>
          <w:p w14:paraId="305AD8D2" w14:textId="77777777" w:rsidR="001F602B" w:rsidRDefault="001F602B" w:rsidP="001D29C2">
            <w:pPr>
              <w:jc w:val="center"/>
              <w:rPr>
                <w:b/>
                <w:bCs/>
              </w:rPr>
            </w:pPr>
          </w:p>
          <w:p w14:paraId="3CF29EE1" w14:textId="77777777" w:rsidR="001F602B" w:rsidRDefault="001F602B" w:rsidP="001D29C2">
            <w:pPr>
              <w:jc w:val="center"/>
              <w:rPr>
                <w:b/>
                <w:bCs/>
              </w:rPr>
            </w:pPr>
          </w:p>
          <w:p w14:paraId="3F58DEB5" w14:textId="77777777" w:rsidR="001F602B" w:rsidRDefault="001F602B" w:rsidP="001D29C2">
            <w:pPr>
              <w:jc w:val="center"/>
              <w:rPr>
                <w:b/>
                <w:bCs/>
              </w:rPr>
            </w:pPr>
          </w:p>
          <w:p w14:paraId="5F9C5ACC" w14:textId="77777777" w:rsidR="001F602B" w:rsidRDefault="001F602B" w:rsidP="001D29C2">
            <w:pPr>
              <w:jc w:val="center"/>
              <w:rPr>
                <w:b/>
                <w:bCs/>
              </w:rPr>
            </w:pPr>
          </w:p>
          <w:p w14:paraId="15DC391C" w14:textId="77777777" w:rsidR="001F602B" w:rsidRDefault="001F602B" w:rsidP="001D29C2">
            <w:pPr>
              <w:jc w:val="center"/>
              <w:rPr>
                <w:b/>
                <w:bCs/>
              </w:rPr>
            </w:pPr>
          </w:p>
          <w:p w14:paraId="3C8EDE16" w14:textId="77777777" w:rsidR="001F602B" w:rsidRDefault="001F602B" w:rsidP="001D29C2">
            <w:pPr>
              <w:jc w:val="center"/>
              <w:rPr>
                <w:b/>
                <w:bCs/>
              </w:rPr>
            </w:pPr>
          </w:p>
          <w:p w14:paraId="7ACEBC40" w14:textId="77777777" w:rsidR="001F602B" w:rsidRDefault="001F602B" w:rsidP="001D29C2">
            <w:pPr>
              <w:jc w:val="center"/>
              <w:rPr>
                <w:b/>
                <w:bCs/>
              </w:rPr>
            </w:pPr>
          </w:p>
          <w:p w14:paraId="1C569C46" w14:textId="77777777" w:rsidR="001F602B" w:rsidRDefault="001F602B" w:rsidP="001D29C2">
            <w:pPr>
              <w:jc w:val="center"/>
              <w:rPr>
                <w:b/>
                <w:bCs/>
              </w:rPr>
            </w:pPr>
          </w:p>
          <w:p w14:paraId="7BBA017D" w14:textId="77777777" w:rsidR="001F602B" w:rsidRDefault="001F602B" w:rsidP="001D29C2">
            <w:pPr>
              <w:jc w:val="center"/>
              <w:rPr>
                <w:b/>
                <w:bCs/>
              </w:rPr>
            </w:pPr>
          </w:p>
          <w:p w14:paraId="625A6F06" w14:textId="77777777" w:rsidR="001F602B" w:rsidRDefault="001F602B" w:rsidP="001D29C2">
            <w:pPr>
              <w:jc w:val="center"/>
              <w:rPr>
                <w:b/>
                <w:bCs/>
              </w:rPr>
            </w:pPr>
          </w:p>
          <w:p w14:paraId="4AE7714D" w14:textId="77777777" w:rsidR="001F602B" w:rsidRDefault="001F602B" w:rsidP="001D29C2">
            <w:pPr>
              <w:jc w:val="center"/>
              <w:rPr>
                <w:b/>
                <w:bCs/>
              </w:rPr>
            </w:pPr>
          </w:p>
          <w:p w14:paraId="11657024" w14:textId="77777777" w:rsidR="001F602B" w:rsidRDefault="001F602B" w:rsidP="001D29C2">
            <w:pPr>
              <w:jc w:val="center"/>
              <w:rPr>
                <w:b/>
                <w:bCs/>
              </w:rPr>
            </w:pPr>
          </w:p>
          <w:p w14:paraId="3B8E6D49" w14:textId="77777777" w:rsidR="001F602B" w:rsidRDefault="001F602B" w:rsidP="001D29C2">
            <w:pPr>
              <w:jc w:val="center"/>
              <w:rPr>
                <w:b/>
                <w:bCs/>
              </w:rPr>
            </w:pPr>
          </w:p>
          <w:p w14:paraId="36EAD363" w14:textId="77777777" w:rsidR="001F602B" w:rsidRDefault="001F602B" w:rsidP="001D29C2">
            <w:pPr>
              <w:jc w:val="center"/>
              <w:rPr>
                <w:b/>
                <w:bCs/>
              </w:rPr>
            </w:pPr>
          </w:p>
          <w:p w14:paraId="79B6EA5E" w14:textId="77777777" w:rsidR="001F602B" w:rsidRDefault="001F602B" w:rsidP="001D29C2">
            <w:pPr>
              <w:jc w:val="center"/>
              <w:rPr>
                <w:b/>
                <w:bCs/>
              </w:rPr>
            </w:pPr>
          </w:p>
          <w:p w14:paraId="27FFE430" w14:textId="77777777" w:rsidR="001F602B" w:rsidRDefault="001F602B" w:rsidP="001D29C2">
            <w:pPr>
              <w:jc w:val="center"/>
              <w:rPr>
                <w:b/>
                <w:bCs/>
              </w:rPr>
            </w:pPr>
          </w:p>
          <w:p w14:paraId="598D407B" w14:textId="77777777" w:rsidR="001F602B" w:rsidRDefault="001F602B" w:rsidP="001D29C2">
            <w:pPr>
              <w:jc w:val="center"/>
              <w:rPr>
                <w:b/>
                <w:bCs/>
              </w:rPr>
            </w:pPr>
          </w:p>
          <w:p w14:paraId="760FA36A" w14:textId="77777777" w:rsidR="001F602B" w:rsidRDefault="001F602B" w:rsidP="001D29C2">
            <w:pPr>
              <w:jc w:val="center"/>
              <w:rPr>
                <w:b/>
                <w:bCs/>
              </w:rPr>
            </w:pPr>
          </w:p>
          <w:p w14:paraId="14ED999D" w14:textId="77777777" w:rsidR="001F602B" w:rsidRDefault="001F602B" w:rsidP="001D29C2">
            <w:pPr>
              <w:jc w:val="center"/>
              <w:rPr>
                <w:b/>
                <w:bCs/>
              </w:rPr>
            </w:pPr>
          </w:p>
          <w:p w14:paraId="5958EFE3" w14:textId="77777777" w:rsidR="001F602B" w:rsidRDefault="001F602B" w:rsidP="001D29C2">
            <w:pPr>
              <w:jc w:val="center"/>
              <w:rPr>
                <w:b/>
                <w:bCs/>
              </w:rPr>
            </w:pPr>
          </w:p>
          <w:p w14:paraId="12AFB41C" w14:textId="77777777" w:rsidR="001F602B" w:rsidRDefault="001F602B" w:rsidP="001D29C2">
            <w:pPr>
              <w:jc w:val="center"/>
              <w:rPr>
                <w:b/>
                <w:bCs/>
              </w:rPr>
            </w:pPr>
          </w:p>
          <w:p w14:paraId="25D3CC4D" w14:textId="77777777" w:rsidR="001F602B" w:rsidRDefault="001F602B" w:rsidP="001D29C2">
            <w:pPr>
              <w:jc w:val="center"/>
              <w:rPr>
                <w:b/>
                <w:bCs/>
              </w:rPr>
            </w:pPr>
          </w:p>
          <w:p w14:paraId="53FABEC1" w14:textId="77777777" w:rsidR="001F602B" w:rsidRDefault="001F602B" w:rsidP="001D29C2">
            <w:pPr>
              <w:jc w:val="center"/>
              <w:rPr>
                <w:b/>
                <w:bCs/>
              </w:rPr>
            </w:pPr>
          </w:p>
          <w:p w14:paraId="7EB54ACE" w14:textId="77777777" w:rsidR="001F602B" w:rsidRDefault="001F602B" w:rsidP="001D29C2">
            <w:pPr>
              <w:jc w:val="center"/>
              <w:rPr>
                <w:b/>
                <w:bCs/>
              </w:rPr>
            </w:pPr>
          </w:p>
          <w:p w14:paraId="08C65ABA" w14:textId="77777777" w:rsidR="001F602B" w:rsidRDefault="001F602B" w:rsidP="001D29C2">
            <w:pPr>
              <w:jc w:val="center"/>
              <w:rPr>
                <w:b/>
                <w:bCs/>
              </w:rPr>
            </w:pPr>
          </w:p>
          <w:p w14:paraId="77E3D981" w14:textId="77777777" w:rsidR="001F602B" w:rsidRDefault="001F602B" w:rsidP="001D29C2">
            <w:pPr>
              <w:jc w:val="center"/>
              <w:rPr>
                <w:b/>
                <w:bCs/>
              </w:rPr>
            </w:pPr>
          </w:p>
          <w:p w14:paraId="00BD946A" w14:textId="77777777" w:rsidR="001F602B" w:rsidRDefault="001F602B" w:rsidP="001D29C2">
            <w:pPr>
              <w:jc w:val="center"/>
              <w:rPr>
                <w:b/>
                <w:bCs/>
              </w:rPr>
            </w:pPr>
          </w:p>
          <w:p w14:paraId="64EF5796" w14:textId="77777777" w:rsidR="00ED4FCC" w:rsidRDefault="00ED4FCC" w:rsidP="001D29C2">
            <w:pPr>
              <w:jc w:val="center"/>
              <w:rPr>
                <w:b/>
                <w:bCs/>
              </w:rPr>
            </w:pPr>
          </w:p>
          <w:p w14:paraId="11E67D8B" w14:textId="77777777" w:rsidR="00ED4FCC" w:rsidRDefault="00ED4FCC" w:rsidP="001D29C2">
            <w:pPr>
              <w:jc w:val="center"/>
              <w:rPr>
                <w:b/>
                <w:bCs/>
              </w:rPr>
            </w:pPr>
          </w:p>
          <w:p w14:paraId="1F370CF3" w14:textId="77777777" w:rsidR="00ED4FCC" w:rsidRDefault="00ED4FCC" w:rsidP="001D29C2">
            <w:pPr>
              <w:jc w:val="center"/>
              <w:rPr>
                <w:b/>
                <w:bCs/>
              </w:rPr>
            </w:pPr>
          </w:p>
          <w:p w14:paraId="60BCCEC6" w14:textId="77777777" w:rsidR="00ED4FCC" w:rsidRDefault="00ED4FCC" w:rsidP="001D29C2">
            <w:pPr>
              <w:jc w:val="center"/>
              <w:rPr>
                <w:b/>
                <w:bCs/>
              </w:rPr>
            </w:pPr>
          </w:p>
          <w:p w14:paraId="03153E7F" w14:textId="77777777" w:rsidR="00505BEF" w:rsidRDefault="00505BEF" w:rsidP="001D29C2">
            <w:pPr>
              <w:jc w:val="center"/>
              <w:rPr>
                <w:b/>
                <w:bCs/>
              </w:rPr>
            </w:pPr>
          </w:p>
          <w:p w14:paraId="0565B24B" w14:textId="587BBD6E" w:rsidR="00505BEF" w:rsidRDefault="00505BEF" w:rsidP="001D29C2">
            <w:pPr>
              <w:jc w:val="center"/>
              <w:rPr>
                <w:b/>
                <w:bCs/>
              </w:rPr>
            </w:pPr>
          </w:p>
          <w:p w14:paraId="1E1F0206" w14:textId="4EEDF992" w:rsidR="00096336" w:rsidRDefault="00096336" w:rsidP="001D29C2">
            <w:pPr>
              <w:jc w:val="center"/>
              <w:rPr>
                <w:b/>
                <w:bCs/>
              </w:rPr>
            </w:pPr>
          </w:p>
          <w:p w14:paraId="1A8C29BD" w14:textId="0E29E705" w:rsidR="00021813" w:rsidRDefault="00021813" w:rsidP="001D29C2">
            <w:pPr>
              <w:jc w:val="center"/>
              <w:rPr>
                <w:b/>
                <w:bCs/>
              </w:rPr>
            </w:pPr>
          </w:p>
          <w:p w14:paraId="7890567F" w14:textId="5453425E" w:rsidR="00021813" w:rsidRDefault="00021813" w:rsidP="001D29C2">
            <w:pPr>
              <w:jc w:val="center"/>
              <w:rPr>
                <w:b/>
                <w:bCs/>
              </w:rPr>
            </w:pPr>
          </w:p>
          <w:p w14:paraId="1925F049" w14:textId="5F7FD5B8" w:rsidR="00021813" w:rsidRDefault="00021813" w:rsidP="001D29C2">
            <w:pPr>
              <w:jc w:val="center"/>
              <w:rPr>
                <w:b/>
                <w:bCs/>
              </w:rPr>
            </w:pPr>
          </w:p>
          <w:p w14:paraId="4636CC56" w14:textId="3F49C693" w:rsidR="00021813" w:rsidRDefault="00021813" w:rsidP="001D29C2">
            <w:pPr>
              <w:jc w:val="center"/>
              <w:rPr>
                <w:b/>
                <w:bCs/>
              </w:rPr>
            </w:pPr>
          </w:p>
          <w:p w14:paraId="0C53CC3F" w14:textId="77777777" w:rsidR="00021813" w:rsidRDefault="00021813" w:rsidP="001D29C2">
            <w:pPr>
              <w:jc w:val="center"/>
              <w:rPr>
                <w:b/>
                <w:bCs/>
              </w:rPr>
            </w:pPr>
          </w:p>
          <w:p w14:paraId="000EBE22" w14:textId="50A0D653" w:rsidR="00096336" w:rsidRDefault="00096336" w:rsidP="001D29C2">
            <w:pPr>
              <w:jc w:val="center"/>
              <w:rPr>
                <w:b/>
                <w:bCs/>
              </w:rPr>
            </w:pPr>
          </w:p>
          <w:p w14:paraId="454AFBEE" w14:textId="77777777" w:rsidR="00096336" w:rsidRDefault="00096336" w:rsidP="001D29C2">
            <w:pPr>
              <w:jc w:val="center"/>
              <w:rPr>
                <w:b/>
                <w:bCs/>
              </w:rPr>
            </w:pPr>
          </w:p>
          <w:p w14:paraId="22D50CE7" w14:textId="7D24148D" w:rsidR="001F602B" w:rsidRDefault="00ED4FCC" w:rsidP="001D29C2">
            <w:pPr>
              <w:jc w:val="center"/>
              <w:rPr>
                <w:b/>
                <w:bCs/>
              </w:rPr>
            </w:pPr>
            <w:r>
              <w:rPr>
                <w:b/>
                <w:bCs/>
              </w:rPr>
              <w:t>SW</w:t>
            </w:r>
            <w:r w:rsidR="001F602B">
              <w:rPr>
                <w:b/>
                <w:bCs/>
              </w:rPr>
              <w:t>IG</w:t>
            </w:r>
            <w:r w:rsidR="006D1AC8">
              <w:rPr>
                <w:b/>
                <w:bCs/>
              </w:rPr>
              <w:t xml:space="preserve"> members</w:t>
            </w:r>
          </w:p>
          <w:p w14:paraId="1D3A7667" w14:textId="77777777" w:rsidR="00D27C74" w:rsidRDefault="00D27C74" w:rsidP="001D29C2">
            <w:pPr>
              <w:jc w:val="center"/>
              <w:rPr>
                <w:b/>
                <w:bCs/>
              </w:rPr>
            </w:pPr>
          </w:p>
          <w:p w14:paraId="4963ACC0" w14:textId="77777777" w:rsidR="00D27C74" w:rsidRDefault="00D27C74" w:rsidP="001D29C2">
            <w:pPr>
              <w:jc w:val="center"/>
              <w:rPr>
                <w:b/>
                <w:bCs/>
              </w:rPr>
            </w:pPr>
          </w:p>
          <w:p w14:paraId="2DE9BABF" w14:textId="77777777" w:rsidR="00D27C74" w:rsidRDefault="00D27C74" w:rsidP="001D29C2">
            <w:pPr>
              <w:jc w:val="center"/>
              <w:rPr>
                <w:b/>
                <w:bCs/>
              </w:rPr>
            </w:pPr>
          </w:p>
          <w:p w14:paraId="0192A604" w14:textId="77777777" w:rsidR="00D27C74" w:rsidRDefault="00D27C74" w:rsidP="001D29C2">
            <w:pPr>
              <w:jc w:val="center"/>
              <w:rPr>
                <w:b/>
                <w:bCs/>
              </w:rPr>
            </w:pPr>
          </w:p>
          <w:p w14:paraId="40534CEA" w14:textId="77777777" w:rsidR="00D27C74" w:rsidRDefault="00D27C74" w:rsidP="001D29C2">
            <w:pPr>
              <w:jc w:val="center"/>
              <w:rPr>
                <w:b/>
                <w:bCs/>
              </w:rPr>
            </w:pPr>
          </w:p>
          <w:p w14:paraId="4BFF4E13" w14:textId="77777777" w:rsidR="00D27C74" w:rsidRDefault="00D27C74" w:rsidP="001D29C2">
            <w:pPr>
              <w:jc w:val="center"/>
              <w:rPr>
                <w:b/>
                <w:bCs/>
              </w:rPr>
            </w:pPr>
          </w:p>
          <w:p w14:paraId="1DF736D6" w14:textId="77777777" w:rsidR="00D27C74" w:rsidRDefault="00D27C74" w:rsidP="001D29C2">
            <w:pPr>
              <w:jc w:val="center"/>
              <w:rPr>
                <w:b/>
                <w:bCs/>
              </w:rPr>
            </w:pPr>
          </w:p>
          <w:p w14:paraId="7600D0D2" w14:textId="77777777" w:rsidR="00D27C74" w:rsidRDefault="00D27C74" w:rsidP="001D29C2">
            <w:pPr>
              <w:jc w:val="center"/>
              <w:rPr>
                <w:b/>
                <w:bCs/>
              </w:rPr>
            </w:pPr>
          </w:p>
          <w:p w14:paraId="01D237FA" w14:textId="77777777" w:rsidR="00D27C74" w:rsidRDefault="00D27C74" w:rsidP="001D29C2">
            <w:pPr>
              <w:jc w:val="center"/>
              <w:rPr>
                <w:b/>
                <w:bCs/>
              </w:rPr>
            </w:pPr>
          </w:p>
          <w:p w14:paraId="17135359" w14:textId="77777777" w:rsidR="00D27C74" w:rsidRDefault="00D27C74" w:rsidP="001D29C2">
            <w:pPr>
              <w:jc w:val="center"/>
              <w:rPr>
                <w:b/>
                <w:bCs/>
              </w:rPr>
            </w:pPr>
          </w:p>
          <w:p w14:paraId="22EE29E7" w14:textId="77777777" w:rsidR="00D27C74" w:rsidRDefault="00D27C74" w:rsidP="001D29C2">
            <w:pPr>
              <w:jc w:val="center"/>
              <w:rPr>
                <w:b/>
                <w:bCs/>
              </w:rPr>
            </w:pPr>
          </w:p>
          <w:p w14:paraId="5EE81510" w14:textId="77777777" w:rsidR="00D27C74" w:rsidRDefault="00D27C74" w:rsidP="001D29C2">
            <w:pPr>
              <w:jc w:val="center"/>
              <w:rPr>
                <w:b/>
                <w:bCs/>
              </w:rPr>
            </w:pPr>
          </w:p>
          <w:p w14:paraId="3A2AB3AF" w14:textId="77777777" w:rsidR="00D27C74" w:rsidRDefault="00D27C74" w:rsidP="001D29C2">
            <w:pPr>
              <w:jc w:val="center"/>
              <w:rPr>
                <w:b/>
                <w:bCs/>
              </w:rPr>
            </w:pPr>
          </w:p>
          <w:p w14:paraId="04805E2A" w14:textId="77777777" w:rsidR="00D27C74" w:rsidRDefault="00D27C74" w:rsidP="001D29C2">
            <w:pPr>
              <w:jc w:val="center"/>
              <w:rPr>
                <w:b/>
                <w:bCs/>
              </w:rPr>
            </w:pPr>
          </w:p>
          <w:p w14:paraId="34D5FC3E" w14:textId="77777777" w:rsidR="00D27C74" w:rsidRDefault="00D27C74" w:rsidP="001D29C2">
            <w:pPr>
              <w:jc w:val="center"/>
              <w:rPr>
                <w:b/>
                <w:bCs/>
              </w:rPr>
            </w:pPr>
          </w:p>
          <w:p w14:paraId="36367556" w14:textId="77777777" w:rsidR="00D27C74" w:rsidRDefault="00D27C74" w:rsidP="001D29C2">
            <w:pPr>
              <w:jc w:val="center"/>
              <w:rPr>
                <w:b/>
                <w:bCs/>
              </w:rPr>
            </w:pPr>
          </w:p>
          <w:p w14:paraId="56D0EF55" w14:textId="77777777" w:rsidR="00D27C74" w:rsidRDefault="00D27C74" w:rsidP="001D29C2">
            <w:pPr>
              <w:jc w:val="center"/>
              <w:rPr>
                <w:b/>
                <w:bCs/>
              </w:rPr>
            </w:pPr>
          </w:p>
          <w:p w14:paraId="7D6FAFE8" w14:textId="77777777" w:rsidR="00D27C74" w:rsidRDefault="00D27C74" w:rsidP="001D29C2">
            <w:pPr>
              <w:jc w:val="center"/>
              <w:rPr>
                <w:b/>
                <w:bCs/>
              </w:rPr>
            </w:pPr>
          </w:p>
          <w:p w14:paraId="12D7146B" w14:textId="77777777" w:rsidR="00D27C74" w:rsidRDefault="00D27C74" w:rsidP="001D29C2">
            <w:pPr>
              <w:jc w:val="center"/>
              <w:rPr>
                <w:b/>
                <w:bCs/>
              </w:rPr>
            </w:pPr>
          </w:p>
          <w:p w14:paraId="3CC11DB7" w14:textId="77777777" w:rsidR="00D27C74" w:rsidRDefault="00D27C74" w:rsidP="001D29C2">
            <w:pPr>
              <w:jc w:val="center"/>
              <w:rPr>
                <w:b/>
                <w:bCs/>
              </w:rPr>
            </w:pPr>
          </w:p>
          <w:p w14:paraId="5B5B37A4" w14:textId="77777777" w:rsidR="00D27C74" w:rsidRDefault="00D27C74" w:rsidP="001D29C2">
            <w:pPr>
              <w:jc w:val="center"/>
              <w:rPr>
                <w:b/>
                <w:bCs/>
              </w:rPr>
            </w:pPr>
          </w:p>
          <w:p w14:paraId="24A619CF" w14:textId="05CF545F" w:rsidR="00D27C74" w:rsidRDefault="00D27C74" w:rsidP="001D29C2">
            <w:pPr>
              <w:jc w:val="center"/>
              <w:rPr>
                <w:b/>
                <w:bCs/>
              </w:rPr>
            </w:pPr>
          </w:p>
          <w:p w14:paraId="7DE47EEC" w14:textId="41E62FB3" w:rsidR="00021813" w:rsidRDefault="00021813" w:rsidP="001D29C2">
            <w:pPr>
              <w:jc w:val="center"/>
              <w:rPr>
                <w:b/>
                <w:bCs/>
              </w:rPr>
            </w:pPr>
          </w:p>
          <w:p w14:paraId="36C0CB8E" w14:textId="77777777" w:rsidR="00021813" w:rsidRDefault="00021813" w:rsidP="001D29C2">
            <w:pPr>
              <w:jc w:val="center"/>
              <w:rPr>
                <w:b/>
                <w:bCs/>
              </w:rPr>
            </w:pPr>
          </w:p>
          <w:p w14:paraId="06148D91" w14:textId="77777777" w:rsidR="00D27C74" w:rsidRDefault="00D27C74" w:rsidP="001D29C2">
            <w:pPr>
              <w:jc w:val="center"/>
              <w:rPr>
                <w:b/>
                <w:bCs/>
              </w:rPr>
            </w:pPr>
          </w:p>
          <w:p w14:paraId="36838798" w14:textId="64DCB2B4" w:rsidR="00D27C74" w:rsidRDefault="00D27C74" w:rsidP="001D29C2">
            <w:pPr>
              <w:jc w:val="center"/>
              <w:rPr>
                <w:b/>
                <w:bCs/>
              </w:rPr>
            </w:pPr>
            <w:r>
              <w:rPr>
                <w:b/>
                <w:bCs/>
              </w:rPr>
              <w:t>R Dylan Frazer</w:t>
            </w:r>
          </w:p>
          <w:p w14:paraId="01C082EE" w14:textId="516B8847" w:rsidR="00BF5EE9" w:rsidRDefault="00BF5EE9" w:rsidP="001D29C2">
            <w:pPr>
              <w:jc w:val="center"/>
              <w:rPr>
                <w:b/>
                <w:bCs/>
              </w:rPr>
            </w:pPr>
          </w:p>
          <w:p w14:paraId="2557DEE5" w14:textId="370EAC2B" w:rsidR="00BF5EE9" w:rsidRDefault="00BF5EE9" w:rsidP="001D29C2">
            <w:pPr>
              <w:jc w:val="center"/>
              <w:rPr>
                <w:b/>
                <w:bCs/>
              </w:rPr>
            </w:pPr>
          </w:p>
          <w:p w14:paraId="48EFB135" w14:textId="2E6E11F3" w:rsidR="00BF5EE9" w:rsidRDefault="00BF5EE9" w:rsidP="001D29C2">
            <w:pPr>
              <w:jc w:val="center"/>
              <w:rPr>
                <w:b/>
                <w:bCs/>
              </w:rPr>
            </w:pPr>
          </w:p>
          <w:p w14:paraId="3D686379" w14:textId="77777777" w:rsidR="006D1AC8" w:rsidRDefault="006D1AC8" w:rsidP="001D29C2">
            <w:pPr>
              <w:jc w:val="center"/>
              <w:rPr>
                <w:b/>
                <w:bCs/>
              </w:rPr>
            </w:pPr>
          </w:p>
          <w:p w14:paraId="4FB36CFF" w14:textId="35F469AD" w:rsidR="00BF5EE9" w:rsidRDefault="00BF5EE9" w:rsidP="001D29C2">
            <w:pPr>
              <w:jc w:val="center"/>
              <w:rPr>
                <w:b/>
                <w:bCs/>
              </w:rPr>
            </w:pPr>
            <w:r>
              <w:rPr>
                <w:b/>
                <w:bCs/>
              </w:rPr>
              <w:t>SWIG</w:t>
            </w:r>
            <w:r w:rsidR="006D1AC8">
              <w:rPr>
                <w:b/>
                <w:bCs/>
              </w:rPr>
              <w:t xml:space="preserve"> members</w:t>
            </w:r>
          </w:p>
          <w:p w14:paraId="5AF6900C" w14:textId="40010F00" w:rsidR="00C30AB0" w:rsidRDefault="00C30AB0" w:rsidP="001D29C2">
            <w:pPr>
              <w:jc w:val="center"/>
              <w:rPr>
                <w:b/>
                <w:bCs/>
              </w:rPr>
            </w:pPr>
          </w:p>
          <w:p w14:paraId="03A94965" w14:textId="10716BBB" w:rsidR="00C30AB0" w:rsidRDefault="00C30AB0" w:rsidP="001D29C2">
            <w:pPr>
              <w:jc w:val="center"/>
              <w:rPr>
                <w:b/>
                <w:bCs/>
              </w:rPr>
            </w:pPr>
          </w:p>
          <w:p w14:paraId="6A3E95B6" w14:textId="7E024A78" w:rsidR="00C30AB0" w:rsidRDefault="00C30AB0" w:rsidP="001D29C2">
            <w:pPr>
              <w:jc w:val="center"/>
              <w:rPr>
                <w:b/>
                <w:bCs/>
              </w:rPr>
            </w:pPr>
          </w:p>
          <w:p w14:paraId="38EFD841" w14:textId="6447F66D" w:rsidR="00C30AB0" w:rsidRDefault="00C30AB0" w:rsidP="001D29C2">
            <w:pPr>
              <w:jc w:val="center"/>
              <w:rPr>
                <w:b/>
                <w:bCs/>
              </w:rPr>
            </w:pPr>
          </w:p>
          <w:p w14:paraId="37C59202" w14:textId="317F2B79" w:rsidR="00C30AB0" w:rsidRDefault="00C30AB0" w:rsidP="001D29C2">
            <w:pPr>
              <w:jc w:val="center"/>
              <w:rPr>
                <w:b/>
                <w:bCs/>
              </w:rPr>
            </w:pPr>
          </w:p>
          <w:p w14:paraId="76B38524" w14:textId="60079B28" w:rsidR="00C30AB0" w:rsidRDefault="00C30AB0" w:rsidP="001D29C2">
            <w:pPr>
              <w:jc w:val="center"/>
              <w:rPr>
                <w:b/>
                <w:bCs/>
              </w:rPr>
            </w:pPr>
          </w:p>
          <w:p w14:paraId="1ED828B9" w14:textId="659EF6DB" w:rsidR="00C30AB0" w:rsidRDefault="00C30AB0" w:rsidP="001D29C2">
            <w:pPr>
              <w:jc w:val="center"/>
              <w:rPr>
                <w:b/>
                <w:bCs/>
              </w:rPr>
            </w:pPr>
          </w:p>
          <w:p w14:paraId="1E710B7F" w14:textId="71D2DC1A" w:rsidR="00C30AB0" w:rsidRDefault="00C30AB0" w:rsidP="001D29C2">
            <w:pPr>
              <w:jc w:val="center"/>
              <w:rPr>
                <w:b/>
                <w:bCs/>
              </w:rPr>
            </w:pPr>
          </w:p>
          <w:p w14:paraId="4152D0E6" w14:textId="2124E059" w:rsidR="00C30AB0" w:rsidRDefault="00C30AB0" w:rsidP="001D29C2">
            <w:pPr>
              <w:jc w:val="center"/>
              <w:rPr>
                <w:b/>
                <w:bCs/>
              </w:rPr>
            </w:pPr>
          </w:p>
          <w:p w14:paraId="1EBF732D" w14:textId="31B24BB5" w:rsidR="00C30AB0" w:rsidRDefault="00C30AB0" w:rsidP="001D29C2">
            <w:pPr>
              <w:jc w:val="center"/>
              <w:rPr>
                <w:b/>
                <w:bCs/>
              </w:rPr>
            </w:pPr>
          </w:p>
          <w:p w14:paraId="200F27BD" w14:textId="00742DFE" w:rsidR="00C30AB0" w:rsidRDefault="00C30AB0" w:rsidP="001D29C2">
            <w:pPr>
              <w:jc w:val="center"/>
              <w:rPr>
                <w:b/>
                <w:bCs/>
              </w:rPr>
            </w:pPr>
          </w:p>
          <w:p w14:paraId="041522D3" w14:textId="39E598F3" w:rsidR="00C30AB0" w:rsidRDefault="00C30AB0" w:rsidP="001D29C2">
            <w:pPr>
              <w:jc w:val="center"/>
              <w:rPr>
                <w:b/>
                <w:bCs/>
              </w:rPr>
            </w:pPr>
          </w:p>
          <w:p w14:paraId="38296C44" w14:textId="282B39F5" w:rsidR="00C30AB0" w:rsidRDefault="00C30AB0" w:rsidP="001D29C2">
            <w:pPr>
              <w:jc w:val="center"/>
              <w:rPr>
                <w:b/>
                <w:bCs/>
              </w:rPr>
            </w:pPr>
          </w:p>
          <w:p w14:paraId="1D5B29E6" w14:textId="4D631161" w:rsidR="00C30AB0" w:rsidRDefault="00C30AB0" w:rsidP="001D29C2">
            <w:pPr>
              <w:jc w:val="center"/>
              <w:rPr>
                <w:b/>
                <w:bCs/>
              </w:rPr>
            </w:pPr>
          </w:p>
          <w:p w14:paraId="6C9E923F" w14:textId="1A5D7D31" w:rsidR="00C30AB0" w:rsidRDefault="00C30AB0" w:rsidP="001D29C2">
            <w:pPr>
              <w:jc w:val="center"/>
              <w:rPr>
                <w:b/>
                <w:bCs/>
              </w:rPr>
            </w:pPr>
          </w:p>
          <w:p w14:paraId="0F986F7C" w14:textId="65F9A1BD" w:rsidR="00C30AB0" w:rsidRDefault="00C30AB0" w:rsidP="001D29C2">
            <w:pPr>
              <w:jc w:val="center"/>
              <w:rPr>
                <w:b/>
                <w:bCs/>
              </w:rPr>
            </w:pPr>
          </w:p>
          <w:p w14:paraId="34BECA9E" w14:textId="166FEC03" w:rsidR="00C30AB0" w:rsidRDefault="00C30AB0" w:rsidP="001D29C2">
            <w:pPr>
              <w:jc w:val="center"/>
              <w:rPr>
                <w:b/>
                <w:bCs/>
              </w:rPr>
            </w:pPr>
          </w:p>
          <w:p w14:paraId="5EBDF60C" w14:textId="389504B9" w:rsidR="00C30AB0" w:rsidRDefault="00C30AB0" w:rsidP="001D29C2">
            <w:pPr>
              <w:jc w:val="center"/>
              <w:rPr>
                <w:b/>
                <w:bCs/>
              </w:rPr>
            </w:pPr>
          </w:p>
          <w:p w14:paraId="47E3094B" w14:textId="6BE86526" w:rsidR="00C30AB0" w:rsidRDefault="00C30AB0" w:rsidP="001D29C2">
            <w:pPr>
              <w:jc w:val="center"/>
              <w:rPr>
                <w:b/>
                <w:bCs/>
              </w:rPr>
            </w:pPr>
          </w:p>
          <w:p w14:paraId="4D7D5A04" w14:textId="5CF324FE" w:rsidR="00C30AB0" w:rsidRDefault="00C30AB0" w:rsidP="001D29C2">
            <w:pPr>
              <w:jc w:val="center"/>
              <w:rPr>
                <w:b/>
                <w:bCs/>
              </w:rPr>
            </w:pPr>
          </w:p>
          <w:p w14:paraId="76DF006F" w14:textId="64208C32" w:rsidR="00C30AB0" w:rsidRDefault="00C30AB0" w:rsidP="001D29C2">
            <w:pPr>
              <w:jc w:val="center"/>
              <w:rPr>
                <w:b/>
                <w:bCs/>
              </w:rPr>
            </w:pPr>
          </w:p>
          <w:p w14:paraId="4FAF4D54" w14:textId="13367053" w:rsidR="00C30AB0" w:rsidRDefault="00C30AB0" w:rsidP="001D29C2">
            <w:pPr>
              <w:jc w:val="center"/>
              <w:rPr>
                <w:b/>
                <w:bCs/>
              </w:rPr>
            </w:pPr>
          </w:p>
          <w:p w14:paraId="2A7FEDB4" w14:textId="08CEEC29" w:rsidR="00C30AB0" w:rsidRDefault="00C30AB0" w:rsidP="001D29C2">
            <w:pPr>
              <w:jc w:val="center"/>
              <w:rPr>
                <w:b/>
                <w:bCs/>
              </w:rPr>
            </w:pPr>
          </w:p>
          <w:p w14:paraId="0546853D" w14:textId="7D722C4E" w:rsidR="00C30AB0" w:rsidRDefault="00C30AB0" w:rsidP="001D29C2">
            <w:pPr>
              <w:jc w:val="center"/>
              <w:rPr>
                <w:b/>
                <w:bCs/>
              </w:rPr>
            </w:pPr>
          </w:p>
          <w:p w14:paraId="201AA08D" w14:textId="388E1093" w:rsidR="00C30AB0" w:rsidRDefault="00C30AB0" w:rsidP="001D29C2">
            <w:pPr>
              <w:jc w:val="center"/>
              <w:rPr>
                <w:b/>
                <w:bCs/>
              </w:rPr>
            </w:pPr>
          </w:p>
          <w:p w14:paraId="3D1E9897" w14:textId="59D0B3BE" w:rsidR="00C30AB0" w:rsidRDefault="00C30AB0" w:rsidP="001D29C2">
            <w:pPr>
              <w:jc w:val="center"/>
              <w:rPr>
                <w:b/>
                <w:bCs/>
              </w:rPr>
            </w:pPr>
          </w:p>
          <w:p w14:paraId="368C6687" w14:textId="43460F1A" w:rsidR="00C30AB0" w:rsidRDefault="00C30AB0" w:rsidP="001D29C2">
            <w:pPr>
              <w:jc w:val="center"/>
              <w:rPr>
                <w:b/>
                <w:bCs/>
              </w:rPr>
            </w:pPr>
          </w:p>
          <w:p w14:paraId="71BE2BEA" w14:textId="27A79730" w:rsidR="00C30AB0" w:rsidRDefault="00C30AB0" w:rsidP="001D29C2">
            <w:pPr>
              <w:jc w:val="center"/>
              <w:rPr>
                <w:b/>
                <w:bCs/>
              </w:rPr>
            </w:pPr>
          </w:p>
          <w:p w14:paraId="635FC48F" w14:textId="6C047DA9" w:rsidR="00C30AB0" w:rsidRDefault="00C30AB0" w:rsidP="001D29C2">
            <w:pPr>
              <w:jc w:val="center"/>
              <w:rPr>
                <w:b/>
                <w:bCs/>
              </w:rPr>
            </w:pPr>
          </w:p>
          <w:p w14:paraId="0355A2D3" w14:textId="075437D2" w:rsidR="00C30AB0" w:rsidRDefault="00C30AB0" w:rsidP="001D29C2">
            <w:pPr>
              <w:jc w:val="center"/>
              <w:rPr>
                <w:b/>
                <w:bCs/>
              </w:rPr>
            </w:pPr>
          </w:p>
          <w:p w14:paraId="44EE2B7C" w14:textId="000716BB" w:rsidR="00C30AB0" w:rsidRDefault="00C30AB0" w:rsidP="001D29C2">
            <w:pPr>
              <w:jc w:val="center"/>
              <w:rPr>
                <w:b/>
                <w:bCs/>
              </w:rPr>
            </w:pPr>
          </w:p>
          <w:p w14:paraId="2AFFBFE1" w14:textId="3070DA35" w:rsidR="00C30AB0" w:rsidRDefault="00C30AB0" w:rsidP="001D29C2">
            <w:pPr>
              <w:jc w:val="center"/>
              <w:rPr>
                <w:b/>
                <w:bCs/>
              </w:rPr>
            </w:pPr>
          </w:p>
          <w:p w14:paraId="746FDE98" w14:textId="02BB6808" w:rsidR="00C30AB0" w:rsidRDefault="00C30AB0" w:rsidP="001D29C2">
            <w:pPr>
              <w:jc w:val="center"/>
              <w:rPr>
                <w:b/>
                <w:bCs/>
              </w:rPr>
            </w:pPr>
          </w:p>
          <w:p w14:paraId="6A92A34A" w14:textId="168F4A6B" w:rsidR="00C30AB0" w:rsidRDefault="00C30AB0" w:rsidP="001D29C2">
            <w:pPr>
              <w:jc w:val="center"/>
              <w:rPr>
                <w:b/>
                <w:bCs/>
              </w:rPr>
            </w:pPr>
          </w:p>
          <w:p w14:paraId="1226B102" w14:textId="71614DCD" w:rsidR="00C30AB0" w:rsidRDefault="00C30AB0" w:rsidP="001D29C2">
            <w:pPr>
              <w:jc w:val="center"/>
              <w:rPr>
                <w:b/>
                <w:bCs/>
              </w:rPr>
            </w:pPr>
          </w:p>
          <w:p w14:paraId="3CF29487" w14:textId="4138DDFA" w:rsidR="00C30AB0" w:rsidRDefault="00C30AB0" w:rsidP="001D29C2">
            <w:pPr>
              <w:jc w:val="center"/>
              <w:rPr>
                <w:b/>
                <w:bCs/>
              </w:rPr>
            </w:pPr>
          </w:p>
          <w:p w14:paraId="3DA89EFB" w14:textId="08E7D0E3" w:rsidR="00C30AB0" w:rsidRDefault="00C30AB0" w:rsidP="001D29C2">
            <w:pPr>
              <w:jc w:val="center"/>
              <w:rPr>
                <w:b/>
                <w:bCs/>
              </w:rPr>
            </w:pPr>
          </w:p>
          <w:p w14:paraId="404555CD" w14:textId="3EF9824C" w:rsidR="00C30AB0" w:rsidRDefault="00C30AB0" w:rsidP="001D29C2">
            <w:pPr>
              <w:jc w:val="center"/>
              <w:rPr>
                <w:b/>
                <w:bCs/>
              </w:rPr>
            </w:pPr>
          </w:p>
          <w:p w14:paraId="05087BE0" w14:textId="3184E0D2" w:rsidR="00C30AB0" w:rsidRDefault="00C30AB0" w:rsidP="001D29C2">
            <w:pPr>
              <w:jc w:val="center"/>
              <w:rPr>
                <w:b/>
                <w:bCs/>
              </w:rPr>
            </w:pPr>
          </w:p>
          <w:p w14:paraId="51B1A4B7" w14:textId="2708E4D0" w:rsidR="00C30AB0" w:rsidRDefault="00C30AB0" w:rsidP="001D29C2">
            <w:pPr>
              <w:jc w:val="center"/>
              <w:rPr>
                <w:b/>
                <w:bCs/>
              </w:rPr>
            </w:pPr>
          </w:p>
          <w:p w14:paraId="1B3EBB5C" w14:textId="50A669F3" w:rsidR="00C30AB0" w:rsidRDefault="00C30AB0" w:rsidP="001D29C2">
            <w:pPr>
              <w:jc w:val="center"/>
              <w:rPr>
                <w:b/>
                <w:bCs/>
              </w:rPr>
            </w:pPr>
          </w:p>
          <w:p w14:paraId="1B3B6B97" w14:textId="519B514D" w:rsidR="00C30AB0" w:rsidRDefault="00C30AB0" w:rsidP="001D29C2">
            <w:pPr>
              <w:jc w:val="center"/>
              <w:rPr>
                <w:b/>
                <w:bCs/>
              </w:rPr>
            </w:pPr>
          </w:p>
          <w:p w14:paraId="4C4B1E9E" w14:textId="1D4DE526" w:rsidR="006D1AC8" w:rsidRDefault="006D1AC8" w:rsidP="001D29C2">
            <w:pPr>
              <w:jc w:val="center"/>
              <w:rPr>
                <w:b/>
                <w:bCs/>
              </w:rPr>
            </w:pPr>
          </w:p>
          <w:p w14:paraId="505C9F1F" w14:textId="0C514A92" w:rsidR="00021813" w:rsidRDefault="00021813" w:rsidP="001D29C2">
            <w:pPr>
              <w:jc w:val="center"/>
              <w:rPr>
                <w:b/>
                <w:bCs/>
              </w:rPr>
            </w:pPr>
          </w:p>
          <w:p w14:paraId="25A68281" w14:textId="77777777" w:rsidR="00021813" w:rsidRDefault="00021813" w:rsidP="001D29C2">
            <w:pPr>
              <w:jc w:val="center"/>
              <w:rPr>
                <w:b/>
                <w:bCs/>
              </w:rPr>
            </w:pPr>
          </w:p>
          <w:p w14:paraId="232C1BD3" w14:textId="77777777" w:rsidR="006D1AC8" w:rsidRDefault="006D1AC8" w:rsidP="001D29C2">
            <w:pPr>
              <w:jc w:val="center"/>
              <w:rPr>
                <w:b/>
                <w:bCs/>
              </w:rPr>
            </w:pPr>
          </w:p>
          <w:p w14:paraId="4E8AE1D2" w14:textId="78E27840" w:rsidR="00C30AB0" w:rsidRDefault="00C30AB0" w:rsidP="001D29C2">
            <w:pPr>
              <w:jc w:val="center"/>
              <w:rPr>
                <w:b/>
                <w:bCs/>
              </w:rPr>
            </w:pPr>
            <w:r>
              <w:rPr>
                <w:b/>
                <w:bCs/>
              </w:rPr>
              <w:t>SWIG members</w:t>
            </w:r>
          </w:p>
          <w:p w14:paraId="209BF55E" w14:textId="1A20EDB1" w:rsidR="00C30AB0" w:rsidRDefault="00C30AB0" w:rsidP="001D29C2">
            <w:pPr>
              <w:jc w:val="center"/>
              <w:rPr>
                <w:b/>
                <w:bCs/>
              </w:rPr>
            </w:pPr>
          </w:p>
          <w:p w14:paraId="7C4B7145" w14:textId="75455954" w:rsidR="00C30AB0" w:rsidRDefault="00C30AB0" w:rsidP="001D29C2">
            <w:pPr>
              <w:jc w:val="center"/>
              <w:rPr>
                <w:b/>
                <w:bCs/>
              </w:rPr>
            </w:pPr>
          </w:p>
          <w:p w14:paraId="0080CFB3" w14:textId="55156785" w:rsidR="00C30AB0" w:rsidRDefault="00C30AB0" w:rsidP="001D29C2">
            <w:pPr>
              <w:jc w:val="center"/>
              <w:rPr>
                <w:b/>
                <w:bCs/>
              </w:rPr>
            </w:pPr>
            <w:r>
              <w:rPr>
                <w:b/>
                <w:bCs/>
              </w:rPr>
              <w:t>C Barlow/ SWIG</w:t>
            </w:r>
            <w:r w:rsidR="00F33662">
              <w:rPr>
                <w:b/>
                <w:bCs/>
              </w:rPr>
              <w:t xml:space="preserve"> members</w:t>
            </w:r>
          </w:p>
          <w:p w14:paraId="4480A51B" w14:textId="164ADFB8" w:rsidR="00C30AB0" w:rsidRDefault="00C30AB0" w:rsidP="001D29C2">
            <w:pPr>
              <w:jc w:val="center"/>
              <w:rPr>
                <w:b/>
                <w:bCs/>
              </w:rPr>
            </w:pPr>
          </w:p>
          <w:p w14:paraId="7F390560" w14:textId="76B360EA" w:rsidR="00C30AB0" w:rsidRDefault="00C30AB0" w:rsidP="001D29C2">
            <w:pPr>
              <w:jc w:val="center"/>
              <w:rPr>
                <w:b/>
                <w:bCs/>
              </w:rPr>
            </w:pPr>
            <w:r>
              <w:rPr>
                <w:b/>
                <w:bCs/>
              </w:rPr>
              <w:t>C Barlow</w:t>
            </w:r>
          </w:p>
          <w:p w14:paraId="5A99ECDD" w14:textId="5E20BDDD" w:rsidR="00EA6887" w:rsidRDefault="00EA6887" w:rsidP="001D29C2">
            <w:pPr>
              <w:jc w:val="center"/>
              <w:rPr>
                <w:b/>
                <w:bCs/>
              </w:rPr>
            </w:pPr>
          </w:p>
          <w:p w14:paraId="2920B07C" w14:textId="661F5FC8" w:rsidR="00EA6887" w:rsidRDefault="00EA6887" w:rsidP="001D29C2">
            <w:pPr>
              <w:jc w:val="center"/>
              <w:rPr>
                <w:b/>
                <w:bCs/>
              </w:rPr>
            </w:pPr>
          </w:p>
          <w:p w14:paraId="5CAA7A95" w14:textId="132D9ACC" w:rsidR="00EA6887" w:rsidRDefault="00EA6887" w:rsidP="001D29C2">
            <w:pPr>
              <w:jc w:val="center"/>
              <w:rPr>
                <w:b/>
                <w:bCs/>
              </w:rPr>
            </w:pPr>
          </w:p>
          <w:p w14:paraId="57983077" w14:textId="04883374" w:rsidR="00EA6887" w:rsidRDefault="00EA6887" w:rsidP="001D29C2">
            <w:pPr>
              <w:jc w:val="center"/>
              <w:rPr>
                <w:b/>
                <w:bCs/>
              </w:rPr>
            </w:pPr>
          </w:p>
          <w:p w14:paraId="782AA408" w14:textId="16E3BE45" w:rsidR="00EA6887" w:rsidRDefault="00EA6887" w:rsidP="001D29C2">
            <w:pPr>
              <w:jc w:val="center"/>
              <w:rPr>
                <w:b/>
                <w:bCs/>
              </w:rPr>
            </w:pPr>
          </w:p>
          <w:p w14:paraId="3A071E2E" w14:textId="3E1D9EA2" w:rsidR="00EA6887" w:rsidRDefault="00EA6887" w:rsidP="001D29C2">
            <w:pPr>
              <w:jc w:val="center"/>
              <w:rPr>
                <w:b/>
                <w:bCs/>
              </w:rPr>
            </w:pPr>
          </w:p>
          <w:p w14:paraId="115B711D" w14:textId="7C0F2B37" w:rsidR="00EA6887" w:rsidRDefault="00EA6887" w:rsidP="001D29C2">
            <w:pPr>
              <w:jc w:val="center"/>
              <w:rPr>
                <w:b/>
                <w:bCs/>
              </w:rPr>
            </w:pPr>
          </w:p>
          <w:p w14:paraId="6CF9DA55" w14:textId="4839EABC" w:rsidR="00EA6887" w:rsidRDefault="00EA6887" w:rsidP="001D29C2">
            <w:pPr>
              <w:jc w:val="center"/>
              <w:rPr>
                <w:b/>
                <w:bCs/>
              </w:rPr>
            </w:pPr>
          </w:p>
          <w:p w14:paraId="70EF11E0" w14:textId="1E8DA794" w:rsidR="00EA6887" w:rsidRDefault="00EA6887" w:rsidP="001D29C2">
            <w:pPr>
              <w:jc w:val="center"/>
              <w:rPr>
                <w:b/>
                <w:bCs/>
              </w:rPr>
            </w:pPr>
          </w:p>
          <w:p w14:paraId="3B628D24" w14:textId="4ECD76A5" w:rsidR="00EA6887" w:rsidRDefault="00EA6887" w:rsidP="001D29C2">
            <w:pPr>
              <w:jc w:val="center"/>
              <w:rPr>
                <w:b/>
                <w:bCs/>
              </w:rPr>
            </w:pPr>
          </w:p>
          <w:p w14:paraId="3B4D663E" w14:textId="23582B3F" w:rsidR="00EA6887" w:rsidRDefault="00EA6887" w:rsidP="001D29C2">
            <w:pPr>
              <w:jc w:val="center"/>
              <w:rPr>
                <w:b/>
                <w:bCs/>
              </w:rPr>
            </w:pPr>
          </w:p>
          <w:p w14:paraId="087FD7BF" w14:textId="2B847548" w:rsidR="00EA6887" w:rsidRDefault="00EA6887" w:rsidP="001D29C2">
            <w:pPr>
              <w:jc w:val="center"/>
              <w:rPr>
                <w:b/>
                <w:bCs/>
              </w:rPr>
            </w:pPr>
          </w:p>
          <w:p w14:paraId="13941C28" w14:textId="3408EB92" w:rsidR="00EA6887" w:rsidRDefault="00EA6887" w:rsidP="001D29C2">
            <w:pPr>
              <w:jc w:val="center"/>
              <w:rPr>
                <w:b/>
                <w:bCs/>
              </w:rPr>
            </w:pPr>
          </w:p>
          <w:p w14:paraId="55420CFD" w14:textId="61F934A7" w:rsidR="00EA6887" w:rsidRDefault="00EA6887" w:rsidP="001D29C2">
            <w:pPr>
              <w:jc w:val="center"/>
              <w:rPr>
                <w:b/>
                <w:bCs/>
              </w:rPr>
            </w:pPr>
          </w:p>
          <w:p w14:paraId="3065D657" w14:textId="4DDCA21E" w:rsidR="00EA6887" w:rsidRDefault="00EA6887" w:rsidP="001D29C2">
            <w:pPr>
              <w:jc w:val="center"/>
              <w:rPr>
                <w:b/>
                <w:bCs/>
              </w:rPr>
            </w:pPr>
          </w:p>
          <w:p w14:paraId="244442ED" w14:textId="69C83265" w:rsidR="00EA6887" w:rsidRDefault="00EA6887" w:rsidP="001D29C2">
            <w:pPr>
              <w:jc w:val="center"/>
              <w:rPr>
                <w:b/>
                <w:bCs/>
              </w:rPr>
            </w:pPr>
          </w:p>
          <w:p w14:paraId="404244A7" w14:textId="49508D17" w:rsidR="00EA6887" w:rsidRDefault="00EA6887" w:rsidP="001D29C2">
            <w:pPr>
              <w:jc w:val="center"/>
              <w:rPr>
                <w:b/>
                <w:bCs/>
              </w:rPr>
            </w:pPr>
          </w:p>
          <w:p w14:paraId="32417DB4" w14:textId="15802DC5" w:rsidR="00EA6887" w:rsidRDefault="00EA6887" w:rsidP="001D29C2">
            <w:pPr>
              <w:jc w:val="center"/>
              <w:rPr>
                <w:b/>
                <w:bCs/>
              </w:rPr>
            </w:pPr>
          </w:p>
          <w:p w14:paraId="7168AE10" w14:textId="57EA914D" w:rsidR="00EA6887" w:rsidRDefault="00EA6887" w:rsidP="001D29C2">
            <w:pPr>
              <w:jc w:val="center"/>
              <w:rPr>
                <w:b/>
                <w:bCs/>
              </w:rPr>
            </w:pPr>
          </w:p>
          <w:p w14:paraId="5CD5099E" w14:textId="73DED9A6" w:rsidR="00EA6887" w:rsidRDefault="00EA6887" w:rsidP="001D29C2">
            <w:pPr>
              <w:jc w:val="center"/>
              <w:rPr>
                <w:b/>
                <w:bCs/>
              </w:rPr>
            </w:pPr>
          </w:p>
          <w:p w14:paraId="47509AAF" w14:textId="7A4AFC45" w:rsidR="00EA6887" w:rsidRDefault="00EA6887" w:rsidP="001D29C2">
            <w:pPr>
              <w:jc w:val="center"/>
              <w:rPr>
                <w:b/>
                <w:bCs/>
              </w:rPr>
            </w:pPr>
          </w:p>
          <w:p w14:paraId="29BCD4F6" w14:textId="4C429870" w:rsidR="00EA6887" w:rsidRDefault="00EA6887" w:rsidP="001D29C2">
            <w:pPr>
              <w:jc w:val="center"/>
              <w:rPr>
                <w:b/>
                <w:bCs/>
              </w:rPr>
            </w:pPr>
          </w:p>
          <w:p w14:paraId="31DEEDEF" w14:textId="505ABD38" w:rsidR="00EA6887" w:rsidRDefault="00EA6887" w:rsidP="001D29C2">
            <w:pPr>
              <w:jc w:val="center"/>
              <w:rPr>
                <w:b/>
                <w:bCs/>
              </w:rPr>
            </w:pPr>
          </w:p>
          <w:p w14:paraId="4419ED8D" w14:textId="31BB1CC1" w:rsidR="00EA6887" w:rsidRDefault="00EA6887" w:rsidP="001D29C2">
            <w:pPr>
              <w:jc w:val="center"/>
              <w:rPr>
                <w:b/>
                <w:bCs/>
              </w:rPr>
            </w:pPr>
          </w:p>
          <w:p w14:paraId="724AEC7B" w14:textId="3F5F18C1" w:rsidR="00EA6887" w:rsidRDefault="00EA6887" w:rsidP="001D29C2">
            <w:pPr>
              <w:jc w:val="center"/>
              <w:rPr>
                <w:b/>
                <w:bCs/>
              </w:rPr>
            </w:pPr>
          </w:p>
          <w:p w14:paraId="3E457782" w14:textId="0A069670" w:rsidR="00EA6887" w:rsidRDefault="00EA6887" w:rsidP="001D29C2">
            <w:pPr>
              <w:jc w:val="center"/>
              <w:rPr>
                <w:b/>
                <w:bCs/>
              </w:rPr>
            </w:pPr>
          </w:p>
          <w:p w14:paraId="39C602DB" w14:textId="7C685FED" w:rsidR="00EA6887" w:rsidRDefault="00EA6887" w:rsidP="001D29C2">
            <w:pPr>
              <w:jc w:val="center"/>
              <w:rPr>
                <w:b/>
                <w:bCs/>
              </w:rPr>
            </w:pPr>
          </w:p>
          <w:p w14:paraId="4B34F52B" w14:textId="49AE4604" w:rsidR="00EA6887" w:rsidRDefault="00EA6887" w:rsidP="001D29C2">
            <w:pPr>
              <w:jc w:val="center"/>
              <w:rPr>
                <w:b/>
                <w:bCs/>
              </w:rPr>
            </w:pPr>
          </w:p>
          <w:p w14:paraId="3DC0E7A9" w14:textId="2C8420ED" w:rsidR="00EA6887" w:rsidRDefault="00EA6887" w:rsidP="001D29C2">
            <w:pPr>
              <w:jc w:val="center"/>
              <w:rPr>
                <w:b/>
                <w:bCs/>
              </w:rPr>
            </w:pPr>
          </w:p>
          <w:p w14:paraId="63EFF877" w14:textId="081BDB4E" w:rsidR="00EA6887" w:rsidRDefault="00EA6887" w:rsidP="001D29C2">
            <w:pPr>
              <w:jc w:val="center"/>
              <w:rPr>
                <w:b/>
                <w:bCs/>
              </w:rPr>
            </w:pPr>
          </w:p>
          <w:p w14:paraId="2FB8EC4B" w14:textId="644DD27C" w:rsidR="00EA6887" w:rsidRDefault="00EA6887" w:rsidP="001D29C2">
            <w:pPr>
              <w:jc w:val="center"/>
              <w:rPr>
                <w:b/>
                <w:bCs/>
              </w:rPr>
            </w:pPr>
          </w:p>
          <w:p w14:paraId="1890C5B4" w14:textId="04FD3807" w:rsidR="00EA6887" w:rsidRDefault="00EA6887" w:rsidP="001D29C2">
            <w:pPr>
              <w:jc w:val="center"/>
              <w:rPr>
                <w:b/>
                <w:bCs/>
              </w:rPr>
            </w:pPr>
          </w:p>
          <w:p w14:paraId="015B0969" w14:textId="1C84C2B6" w:rsidR="00EA6887" w:rsidRDefault="00EA6887" w:rsidP="001D29C2">
            <w:pPr>
              <w:jc w:val="center"/>
              <w:rPr>
                <w:b/>
                <w:bCs/>
              </w:rPr>
            </w:pPr>
          </w:p>
          <w:p w14:paraId="2C2E711F" w14:textId="0CB68FAA" w:rsidR="00EA6887" w:rsidRDefault="00EA6887" w:rsidP="001D29C2">
            <w:pPr>
              <w:jc w:val="center"/>
              <w:rPr>
                <w:b/>
                <w:bCs/>
              </w:rPr>
            </w:pPr>
          </w:p>
          <w:p w14:paraId="52B21CF9" w14:textId="160E6519" w:rsidR="00EA6887" w:rsidRDefault="00EA6887" w:rsidP="001D29C2">
            <w:pPr>
              <w:jc w:val="center"/>
              <w:rPr>
                <w:b/>
                <w:bCs/>
              </w:rPr>
            </w:pPr>
          </w:p>
          <w:p w14:paraId="414929C7" w14:textId="2ED48BE3" w:rsidR="00EA6887" w:rsidRDefault="00EA6887" w:rsidP="001D29C2">
            <w:pPr>
              <w:jc w:val="center"/>
              <w:rPr>
                <w:b/>
                <w:bCs/>
              </w:rPr>
            </w:pPr>
          </w:p>
          <w:p w14:paraId="2B076014" w14:textId="54FDA639" w:rsidR="00EA6887" w:rsidRDefault="00EA6887" w:rsidP="001D29C2">
            <w:pPr>
              <w:jc w:val="center"/>
              <w:rPr>
                <w:b/>
                <w:bCs/>
              </w:rPr>
            </w:pPr>
          </w:p>
          <w:p w14:paraId="21DEB313" w14:textId="7788959F" w:rsidR="00EA6887" w:rsidRDefault="00EA6887" w:rsidP="001D29C2">
            <w:pPr>
              <w:jc w:val="center"/>
              <w:rPr>
                <w:b/>
                <w:bCs/>
              </w:rPr>
            </w:pPr>
          </w:p>
          <w:p w14:paraId="4DE0FE08" w14:textId="4B7E49C1" w:rsidR="00EA6887" w:rsidRDefault="00EA6887" w:rsidP="001D29C2">
            <w:pPr>
              <w:jc w:val="center"/>
              <w:rPr>
                <w:b/>
                <w:bCs/>
              </w:rPr>
            </w:pPr>
          </w:p>
          <w:p w14:paraId="46E04A94" w14:textId="2599E4F6" w:rsidR="00EA6887" w:rsidRDefault="00EA6887" w:rsidP="001D29C2">
            <w:pPr>
              <w:jc w:val="center"/>
              <w:rPr>
                <w:b/>
                <w:bCs/>
              </w:rPr>
            </w:pPr>
          </w:p>
          <w:p w14:paraId="1BF17900" w14:textId="19BBC15B" w:rsidR="00EA6887" w:rsidRDefault="00EA6887" w:rsidP="001D29C2">
            <w:pPr>
              <w:jc w:val="center"/>
              <w:rPr>
                <w:b/>
                <w:bCs/>
              </w:rPr>
            </w:pPr>
          </w:p>
          <w:p w14:paraId="52F5770E" w14:textId="2DE53A5D" w:rsidR="00EA6887" w:rsidRDefault="00EA6887" w:rsidP="001D29C2">
            <w:pPr>
              <w:jc w:val="center"/>
              <w:rPr>
                <w:b/>
                <w:bCs/>
              </w:rPr>
            </w:pPr>
          </w:p>
          <w:p w14:paraId="4DFCD94D" w14:textId="78293ECE" w:rsidR="00EA6887" w:rsidRDefault="00EA6887" w:rsidP="001D29C2">
            <w:pPr>
              <w:jc w:val="center"/>
              <w:rPr>
                <w:b/>
                <w:bCs/>
              </w:rPr>
            </w:pPr>
          </w:p>
          <w:p w14:paraId="615B4AE3" w14:textId="0654CF98" w:rsidR="00EA6887" w:rsidRDefault="00EA6887" w:rsidP="001D29C2">
            <w:pPr>
              <w:jc w:val="center"/>
              <w:rPr>
                <w:b/>
                <w:bCs/>
              </w:rPr>
            </w:pPr>
          </w:p>
          <w:p w14:paraId="7EACA79F" w14:textId="40A781D0" w:rsidR="00EA6887" w:rsidRDefault="00EA6887" w:rsidP="001D29C2">
            <w:pPr>
              <w:jc w:val="center"/>
              <w:rPr>
                <w:b/>
                <w:bCs/>
              </w:rPr>
            </w:pPr>
          </w:p>
          <w:p w14:paraId="752BD68F" w14:textId="2DD32F86" w:rsidR="00EA6887" w:rsidRDefault="00EA6887" w:rsidP="001D29C2">
            <w:pPr>
              <w:jc w:val="center"/>
              <w:rPr>
                <w:b/>
                <w:bCs/>
              </w:rPr>
            </w:pPr>
          </w:p>
          <w:p w14:paraId="19D30006" w14:textId="4EB49F93" w:rsidR="00EA6887" w:rsidRDefault="00EA6887" w:rsidP="001D29C2">
            <w:pPr>
              <w:jc w:val="center"/>
              <w:rPr>
                <w:b/>
                <w:bCs/>
              </w:rPr>
            </w:pPr>
          </w:p>
          <w:p w14:paraId="025AA97E" w14:textId="6B24E724" w:rsidR="00EA6887" w:rsidRDefault="00EA6887" w:rsidP="001D29C2">
            <w:pPr>
              <w:jc w:val="center"/>
              <w:rPr>
                <w:b/>
                <w:bCs/>
              </w:rPr>
            </w:pPr>
          </w:p>
          <w:p w14:paraId="01C43BE8" w14:textId="603AE602" w:rsidR="00EA6887" w:rsidRDefault="00EA6887" w:rsidP="001D29C2">
            <w:pPr>
              <w:jc w:val="center"/>
              <w:rPr>
                <w:b/>
                <w:bCs/>
              </w:rPr>
            </w:pPr>
          </w:p>
          <w:p w14:paraId="4E96B372" w14:textId="066EE94B" w:rsidR="00EA6887" w:rsidRDefault="00EA6887" w:rsidP="001D29C2">
            <w:pPr>
              <w:jc w:val="center"/>
              <w:rPr>
                <w:b/>
                <w:bCs/>
              </w:rPr>
            </w:pPr>
          </w:p>
          <w:p w14:paraId="67F8A3A8" w14:textId="48AB53D3" w:rsidR="00EA6887" w:rsidRDefault="00EA6887" w:rsidP="001D29C2">
            <w:pPr>
              <w:jc w:val="center"/>
              <w:rPr>
                <w:b/>
                <w:bCs/>
              </w:rPr>
            </w:pPr>
          </w:p>
          <w:p w14:paraId="6FBB9FCA" w14:textId="0BEDF5EE" w:rsidR="00EA6887" w:rsidRDefault="00EA6887" w:rsidP="001D29C2">
            <w:pPr>
              <w:jc w:val="center"/>
              <w:rPr>
                <w:b/>
                <w:bCs/>
              </w:rPr>
            </w:pPr>
          </w:p>
          <w:p w14:paraId="43007484" w14:textId="0382C99E" w:rsidR="00EA6887" w:rsidRDefault="00EA6887" w:rsidP="001D29C2">
            <w:pPr>
              <w:jc w:val="center"/>
              <w:rPr>
                <w:b/>
                <w:bCs/>
              </w:rPr>
            </w:pPr>
          </w:p>
          <w:p w14:paraId="4B7D67D2" w14:textId="2504D0B0" w:rsidR="00EA6887" w:rsidRDefault="00EA6887" w:rsidP="001D29C2">
            <w:pPr>
              <w:jc w:val="center"/>
              <w:rPr>
                <w:b/>
                <w:bCs/>
              </w:rPr>
            </w:pPr>
          </w:p>
          <w:p w14:paraId="44C6AAE8" w14:textId="14975E40" w:rsidR="00EA6887" w:rsidRDefault="00EA6887" w:rsidP="001D29C2">
            <w:pPr>
              <w:jc w:val="center"/>
              <w:rPr>
                <w:b/>
                <w:bCs/>
              </w:rPr>
            </w:pPr>
          </w:p>
          <w:p w14:paraId="0E077A2C" w14:textId="4FE690F2" w:rsidR="00EA6887" w:rsidRDefault="00EA6887" w:rsidP="001D29C2">
            <w:pPr>
              <w:jc w:val="center"/>
              <w:rPr>
                <w:b/>
                <w:bCs/>
              </w:rPr>
            </w:pPr>
          </w:p>
          <w:p w14:paraId="5B537F23" w14:textId="2D4138C8" w:rsidR="00EA6887" w:rsidRDefault="00EA6887" w:rsidP="001D29C2">
            <w:pPr>
              <w:jc w:val="center"/>
              <w:rPr>
                <w:b/>
                <w:bCs/>
              </w:rPr>
            </w:pPr>
          </w:p>
          <w:p w14:paraId="3A2C2D0B" w14:textId="4BC8D769" w:rsidR="00EA6887" w:rsidRDefault="00EA6887" w:rsidP="001D29C2">
            <w:pPr>
              <w:jc w:val="center"/>
              <w:rPr>
                <w:b/>
                <w:bCs/>
              </w:rPr>
            </w:pPr>
          </w:p>
          <w:p w14:paraId="72FCBDDE" w14:textId="650CEEF9" w:rsidR="00EA6887" w:rsidRDefault="00EA6887" w:rsidP="001D29C2">
            <w:pPr>
              <w:jc w:val="center"/>
              <w:rPr>
                <w:b/>
                <w:bCs/>
              </w:rPr>
            </w:pPr>
          </w:p>
          <w:p w14:paraId="3C38B414" w14:textId="66613323" w:rsidR="00EA6887" w:rsidRDefault="00EA6887" w:rsidP="001D29C2">
            <w:pPr>
              <w:jc w:val="center"/>
              <w:rPr>
                <w:b/>
                <w:bCs/>
              </w:rPr>
            </w:pPr>
          </w:p>
          <w:p w14:paraId="39F3B7AE" w14:textId="55DA729D" w:rsidR="00EA6887" w:rsidRDefault="00EA6887" w:rsidP="001D29C2">
            <w:pPr>
              <w:jc w:val="center"/>
              <w:rPr>
                <w:b/>
                <w:bCs/>
              </w:rPr>
            </w:pPr>
          </w:p>
          <w:p w14:paraId="386BDA29" w14:textId="1C9D2AAB" w:rsidR="00EA6887" w:rsidRDefault="00EA6887" w:rsidP="001D29C2">
            <w:pPr>
              <w:jc w:val="center"/>
              <w:rPr>
                <w:b/>
                <w:bCs/>
              </w:rPr>
            </w:pPr>
          </w:p>
          <w:p w14:paraId="547A9871" w14:textId="7E371B56" w:rsidR="00EA6887" w:rsidRDefault="00EA6887" w:rsidP="001D29C2">
            <w:pPr>
              <w:jc w:val="center"/>
              <w:rPr>
                <w:b/>
                <w:bCs/>
              </w:rPr>
            </w:pPr>
          </w:p>
          <w:p w14:paraId="2320AEDA" w14:textId="37E0975F" w:rsidR="00EA6887" w:rsidRDefault="00EA6887" w:rsidP="001D29C2">
            <w:pPr>
              <w:jc w:val="center"/>
              <w:rPr>
                <w:b/>
                <w:bCs/>
              </w:rPr>
            </w:pPr>
          </w:p>
          <w:p w14:paraId="3E1BD780" w14:textId="4D2727FC" w:rsidR="00EA6887" w:rsidRDefault="00EA6887" w:rsidP="001D29C2">
            <w:pPr>
              <w:jc w:val="center"/>
              <w:rPr>
                <w:b/>
                <w:bCs/>
              </w:rPr>
            </w:pPr>
          </w:p>
          <w:p w14:paraId="7235CA42" w14:textId="149D2C68" w:rsidR="00EA6887" w:rsidRDefault="00EA6887" w:rsidP="001D29C2">
            <w:pPr>
              <w:jc w:val="center"/>
              <w:rPr>
                <w:b/>
                <w:bCs/>
              </w:rPr>
            </w:pPr>
          </w:p>
          <w:p w14:paraId="6CBD50F2" w14:textId="35D73279" w:rsidR="00EA6887" w:rsidRDefault="00EA6887" w:rsidP="001D29C2">
            <w:pPr>
              <w:jc w:val="center"/>
              <w:rPr>
                <w:b/>
                <w:bCs/>
              </w:rPr>
            </w:pPr>
          </w:p>
          <w:p w14:paraId="1BB82ECA" w14:textId="03E7C544" w:rsidR="00EA6887" w:rsidRDefault="00EA6887" w:rsidP="001D29C2">
            <w:pPr>
              <w:jc w:val="center"/>
              <w:rPr>
                <w:b/>
                <w:bCs/>
              </w:rPr>
            </w:pPr>
          </w:p>
          <w:p w14:paraId="6D8778EC" w14:textId="0136F0EC" w:rsidR="00EA6887" w:rsidRDefault="00EA6887" w:rsidP="001D29C2">
            <w:pPr>
              <w:jc w:val="center"/>
              <w:rPr>
                <w:b/>
                <w:bCs/>
              </w:rPr>
            </w:pPr>
          </w:p>
          <w:p w14:paraId="33C53286" w14:textId="2F301FA4" w:rsidR="00EA6887" w:rsidRDefault="00EA6887" w:rsidP="001D29C2">
            <w:pPr>
              <w:jc w:val="center"/>
              <w:rPr>
                <w:b/>
                <w:bCs/>
              </w:rPr>
            </w:pPr>
          </w:p>
          <w:p w14:paraId="643A9734" w14:textId="36C78610" w:rsidR="00EA6887" w:rsidRDefault="00EA6887" w:rsidP="001D29C2">
            <w:pPr>
              <w:jc w:val="center"/>
              <w:rPr>
                <w:b/>
                <w:bCs/>
              </w:rPr>
            </w:pPr>
          </w:p>
          <w:p w14:paraId="1F6EDFA4" w14:textId="7B866985" w:rsidR="00EA6887" w:rsidRDefault="00EA6887" w:rsidP="001D29C2">
            <w:pPr>
              <w:jc w:val="center"/>
              <w:rPr>
                <w:b/>
                <w:bCs/>
              </w:rPr>
            </w:pPr>
          </w:p>
          <w:p w14:paraId="6E8B1670" w14:textId="68E8C218" w:rsidR="00EA6887" w:rsidRDefault="00EA6887" w:rsidP="001D29C2">
            <w:pPr>
              <w:jc w:val="center"/>
              <w:rPr>
                <w:b/>
                <w:bCs/>
              </w:rPr>
            </w:pPr>
          </w:p>
          <w:p w14:paraId="446AF2DA" w14:textId="55F370C2" w:rsidR="00EA6887" w:rsidRDefault="00EA6887" w:rsidP="001D29C2">
            <w:pPr>
              <w:jc w:val="center"/>
              <w:rPr>
                <w:b/>
                <w:bCs/>
              </w:rPr>
            </w:pPr>
          </w:p>
          <w:p w14:paraId="77399AF7" w14:textId="77FAE36C" w:rsidR="00EA6887" w:rsidRDefault="00EA6887" w:rsidP="001D29C2">
            <w:pPr>
              <w:jc w:val="center"/>
              <w:rPr>
                <w:b/>
                <w:bCs/>
              </w:rPr>
            </w:pPr>
          </w:p>
          <w:p w14:paraId="6EF3A370" w14:textId="13D1ED9C" w:rsidR="00EA6887" w:rsidRDefault="00EA6887" w:rsidP="001D29C2">
            <w:pPr>
              <w:jc w:val="center"/>
              <w:rPr>
                <w:b/>
                <w:bCs/>
              </w:rPr>
            </w:pPr>
          </w:p>
          <w:p w14:paraId="77953F21" w14:textId="33A3BD70" w:rsidR="00EA6887" w:rsidRDefault="00EA6887" w:rsidP="001D29C2">
            <w:pPr>
              <w:jc w:val="center"/>
              <w:rPr>
                <w:b/>
                <w:bCs/>
              </w:rPr>
            </w:pPr>
          </w:p>
          <w:p w14:paraId="2BA7539F" w14:textId="4D3FBDBF" w:rsidR="00EA6887" w:rsidRDefault="00EA6887" w:rsidP="001D29C2">
            <w:pPr>
              <w:jc w:val="center"/>
              <w:rPr>
                <w:b/>
                <w:bCs/>
              </w:rPr>
            </w:pPr>
          </w:p>
          <w:p w14:paraId="215F3110" w14:textId="5BEA0322" w:rsidR="00EA6887" w:rsidRDefault="00EA6887" w:rsidP="001D29C2">
            <w:pPr>
              <w:jc w:val="center"/>
              <w:rPr>
                <w:b/>
                <w:bCs/>
              </w:rPr>
            </w:pPr>
          </w:p>
          <w:p w14:paraId="3B8724C4" w14:textId="4A9A3EE1" w:rsidR="00EA6887" w:rsidRDefault="00EA6887" w:rsidP="001D29C2">
            <w:pPr>
              <w:jc w:val="center"/>
              <w:rPr>
                <w:b/>
                <w:bCs/>
              </w:rPr>
            </w:pPr>
          </w:p>
          <w:p w14:paraId="1A6B291D" w14:textId="1C14FC2D" w:rsidR="00EA6887" w:rsidRDefault="00EA6887" w:rsidP="001D29C2">
            <w:pPr>
              <w:jc w:val="center"/>
              <w:rPr>
                <w:b/>
                <w:bCs/>
              </w:rPr>
            </w:pPr>
          </w:p>
          <w:p w14:paraId="6C1B1E7D" w14:textId="676DA0F0" w:rsidR="00EA6887" w:rsidRDefault="00EA6887" w:rsidP="001D29C2">
            <w:pPr>
              <w:jc w:val="center"/>
              <w:rPr>
                <w:b/>
                <w:bCs/>
              </w:rPr>
            </w:pPr>
          </w:p>
          <w:p w14:paraId="73C3F705" w14:textId="3FE860DE" w:rsidR="00EA6887" w:rsidRDefault="00EA6887" w:rsidP="001D29C2">
            <w:pPr>
              <w:jc w:val="center"/>
              <w:rPr>
                <w:b/>
                <w:bCs/>
              </w:rPr>
            </w:pPr>
          </w:p>
          <w:p w14:paraId="50D90DC6" w14:textId="31F238B3" w:rsidR="00EA6887" w:rsidRDefault="00EA6887" w:rsidP="001D29C2">
            <w:pPr>
              <w:jc w:val="center"/>
              <w:rPr>
                <w:b/>
                <w:bCs/>
              </w:rPr>
            </w:pPr>
          </w:p>
          <w:p w14:paraId="347607B7" w14:textId="2F12C568" w:rsidR="00EA6887" w:rsidRDefault="00EA6887" w:rsidP="001D29C2">
            <w:pPr>
              <w:jc w:val="center"/>
              <w:rPr>
                <w:b/>
                <w:bCs/>
              </w:rPr>
            </w:pPr>
          </w:p>
          <w:p w14:paraId="7E2BFD05" w14:textId="7896ABA3" w:rsidR="00EA6887" w:rsidRDefault="00EA6887" w:rsidP="001D29C2">
            <w:pPr>
              <w:jc w:val="center"/>
              <w:rPr>
                <w:b/>
                <w:bCs/>
              </w:rPr>
            </w:pPr>
          </w:p>
          <w:p w14:paraId="4743921D" w14:textId="06492CCB" w:rsidR="00EA6887" w:rsidRDefault="00EA6887" w:rsidP="001D29C2">
            <w:pPr>
              <w:jc w:val="center"/>
              <w:rPr>
                <w:b/>
                <w:bCs/>
              </w:rPr>
            </w:pPr>
          </w:p>
          <w:p w14:paraId="40481B72" w14:textId="2951CAFE" w:rsidR="00EA6887" w:rsidRDefault="00EA6887" w:rsidP="001D29C2">
            <w:pPr>
              <w:jc w:val="center"/>
              <w:rPr>
                <w:b/>
                <w:bCs/>
              </w:rPr>
            </w:pPr>
          </w:p>
          <w:p w14:paraId="41E53F4D" w14:textId="12BA3C53" w:rsidR="00EA6887" w:rsidRDefault="00EA6887" w:rsidP="001D29C2">
            <w:pPr>
              <w:jc w:val="center"/>
              <w:rPr>
                <w:b/>
                <w:bCs/>
              </w:rPr>
            </w:pPr>
          </w:p>
          <w:p w14:paraId="0DA8FD58" w14:textId="270BCD7F" w:rsidR="00EA6887" w:rsidRDefault="00EA6887" w:rsidP="001D29C2">
            <w:pPr>
              <w:jc w:val="center"/>
              <w:rPr>
                <w:b/>
                <w:bCs/>
              </w:rPr>
            </w:pPr>
          </w:p>
          <w:p w14:paraId="0AD74147" w14:textId="7EF006D9" w:rsidR="00EA6887" w:rsidRDefault="00EA6887" w:rsidP="001D29C2">
            <w:pPr>
              <w:jc w:val="center"/>
              <w:rPr>
                <w:b/>
                <w:bCs/>
              </w:rPr>
            </w:pPr>
          </w:p>
          <w:p w14:paraId="5943ACAA" w14:textId="1443DD16" w:rsidR="00EA6887" w:rsidRDefault="00EA6887" w:rsidP="001D29C2">
            <w:pPr>
              <w:jc w:val="center"/>
              <w:rPr>
                <w:b/>
                <w:bCs/>
              </w:rPr>
            </w:pPr>
          </w:p>
          <w:p w14:paraId="0A855AFB" w14:textId="38FFF553" w:rsidR="00EA6887" w:rsidRDefault="00EA6887" w:rsidP="001D29C2">
            <w:pPr>
              <w:jc w:val="center"/>
              <w:rPr>
                <w:b/>
                <w:bCs/>
              </w:rPr>
            </w:pPr>
          </w:p>
          <w:p w14:paraId="4E733616" w14:textId="34EEC807" w:rsidR="00EA6887" w:rsidRDefault="00EA6887" w:rsidP="001D29C2">
            <w:pPr>
              <w:jc w:val="center"/>
              <w:rPr>
                <w:b/>
                <w:bCs/>
              </w:rPr>
            </w:pPr>
          </w:p>
          <w:p w14:paraId="477C8CCF" w14:textId="1032B9FE" w:rsidR="00EA6887" w:rsidRDefault="00EA6887" w:rsidP="001D29C2">
            <w:pPr>
              <w:jc w:val="center"/>
              <w:rPr>
                <w:b/>
                <w:bCs/>
              </w:rPr>
            </w:pPr>
          </w:p>
          <w:p w14:paraId="0516021E" w14:textId="385BFF42" w:rsidR="00EA6887" w:rsidRDefault="00EA6887" w:rsidP="001D29C2">
            <w:pPr>
              <w:jc w:val="center"/>
              <w:rPr>
                <w:b/>
                <w:bCs/>
              </w:rPr>
            </w:pPr>
          </w:p>
          <w:p w14:paraId="3C5C4FF5" w14:textId="3C7440B2" w:rsidR="00EA6887" w:rsidRDefault="00EA6887" w:rsidP="001D29C2">
            <w:pPr>
              <w:jc w:val="center"/>
              <w:rPr>
                <w:b/>
                <w:bCs/>
              </w:rPr>
            </w:pPr>
          </w:p>
          <w:p w14:paraId="52E2CC92" w14:textId="61CEEA0F" w:rsidR="00EA6887" w:rsidRDefault="00EA6887" w:rsidP="001D29C2">
            <w:pPr>
              <w:jc w:val="center"/>
              <w:rPr>
                <w:b/>
                <w:bCs/>
              </w:rPr>
            </w:pPr>
          </w:p>
          <w:p w14:paraId="59F6264D" w14:textId="5328448B" w:rsidR="00EA6887" w:rsidRDefault="00EA6887" w:rsidP="001D29C2">
            <w:pPr>
              <w:jc w:val="center"/>
              <w:rPr>
                <w:b/>
                <w:bCs/>
              </w:rPr>
            </w:pPr>
          </w:p>
          <w:p w14:paraId="4ADA69E7" w14:textId="381DA1DA" w:rsidR="00EA6887" w:rsidRDefault="00EA6887" w:rsidP="001D29C2">
            <w:pPr>
              <w:jc w:val="center"/>
              <w:rPr>
                <w:b/>
                <w:bCs/>
              </w:rPr>
            </w:pPr>
          </w:p>
          <w:p w14:paraId="63D7075A" w14:textId="4B41FBC2" w:rsidR="00EA6887" w:rsidRDefault="00EA6887" w:rsidP="001D29C2">
            <w:pPr>
              <w:jc w:val="center"/>
              <w:rPr>
                <w:b/>
                <w:bCs/>
              </w:rPr>
            </w:pPr>
          </w:p>
          <w:p w14:paraId="3D64292E" w14:textId="468C8C2C" w:rsidR="00EA6887" w:rsidRDefault="00EA6887" w:rsidP="001D29C2">
            <w:pPr>
              <w:jc w:val="center"/>
              <w:rPr>
                <w:b/>
                <w:bCs/>
              </w:rPr>
            </w:pPr>
          </w:p>
          <w:p w14:paraId="18EA523F" w14:textId="706201B1" w:rsidR="00EA6887" w:rsidRDefault="00EA6887" w:rsidP="001D29C2">
            <w:pPr>
              <w:jc w:val="center"/>
              <w:rPr>
                <w:b/>
                <w:bCs/>
              </w:rPr>
            </w:pPr>
          </w:p>
          <w:p w14:paraId="7AE7D616" w14:textId="2B0D14B0" w:rsidR="00EA6887" w:rsidRDefault="00EA6887" w:rsidP="001D29C2">
            <w:pPr>
              <w:jc w:val="center"/>
              <w:rPr>
                <w:b/>
                <w:bCs/>
              </w:rPr>
            </w:pPr>
          </w:p>
          <w:p w14:paraId="2FDF5FCE" w14:textId="276B40B2" w:rsidR="00EA6887" w:rsidRDefault="00EA6887" w:rsidP="001D29C2">
            <w:pPr>
              <w:jc w:val="center"/>
              <w:rPr>
                <w:b/>
                <w:bCs/>
              </w:rPr>
            </w:pPr>
          </w:p>
          <w:p w14:paraId="589DC4DA" w14:textId="7390E539" w:rsidR="00EA6887" w:rsidRDefault="00EA6887" w:rsidP="001D29C2">
            <w:pPr>
              <w:jc w:val="center"/>
              <w:rPr>
                <w:b/>
                <w:bCs/>
              </w:rPr>
            </w:pPr>
          </w:p>
          <w:p w14:paraId="56873D15" w14:textId="21D258D4" w:rsidR="00EA6887" w:rsidRDefault="00EA6887" w:rsidP="001D29C2">
            <w:pPr>
              <w:jc w:val="center"/>
              <w:rPr>
                <w:b/>
                <w:bCs/>
              </w:rPr>
            </w:pPr>
            <w:r>
              <w:rPr>
                <w:b/>
                <w:bCs/>
              </w:rPr>
              <w:t>H Dunderdale</w:t>
            </w:r>
          </w:p>
          <w:p w14:paraId="1DA6816D" w14:textId="17C00638" w:rsidR="00266D8A" w:rsidRDefault="00266D8A" w:rsidP="001D29C2">
            <w:pPr>
              <w:jc w:val="center"/>
              <w:rPr>
                <w:b/>
                <w:bCs/>
              </w:rPr>
            </w:pPr>
          </w:p>
          <w:p w14:paraId="3CBB6118" w14:textId="7B88ABE2" w:rsidR="00266D8A" w:rsidRDefault="00266D8A" w:rsidP="001D29C2">
            <w:pPr>
              <w:jc w:val="center"/>
              <w:rPr>
                <w:b/>
                <w:bCs/>
              </w:rPr>
            </w:pPr>
          </w:p>
          <w:p w14:paraId="4536F8F5" w14:textId="68F9B295" w:rsidR="00266D8A" w:rsidRDefault="00266D8A" w:rsidP="001D29C2">
            <w:pPr>
              <w:jc w:val="center"/>
              <w:rPr>
                <w:b/>
                <w:bCs/>
              </w:rPr>
            </w:pPr>
          </w:p>
          <w:p w14:paraId="4E44E754" w14:textId="446B5C41" w:rsidR="00266D8A" w:rsidRDefault="00266D8A" w:rsidP="001D29C2">
            <w:pPr>
              <w:jc w:val="center"/>
              <w:rPr>
                <w:b/>
                <w:bCs/>
              </w:rPr>
            </w:pPr>
          </w:p>
          <w:p w14:paraId="65BF022D" w14:textId="6BC36D02" w:rsidR="00266D8A" w:rsidRDefault="00266D8A" w:rsidP="001D29C2">
            <w:pPr>
              <w:jc w:val="center"/>
              <w:rPr>
                <w:b/>
                <w:bCs/>
              </w:rPr>
            </w:pPr>
          </w:p>
          <w:p w14:paraId="4339DED0" w14:textId="1E25996C" w:rsidR="00266D8A" w:rsidRDefault="00266D8A" w:rsidP="001D29C2">
            <w:pPr>
              <w:jc w:val="center"/>
              <w:rPr>
                <w:b/>
                <w:bCs/>
              </w:rPr>
            </w:pPr>
          </w:p>
          <w:p w14:paraId="237B7F21" w14:textId="53C8E5FC" w:rsidR="00266D8A" w:rsidRDefault="00266D8A" w:rsidP="001D29C2">
            <w:pPr>
              <w:jc w:val="center"/>
              <w:rPr>
                <w:b/>
                <w:bCs/>
              </w:rPr>
            </w:pPr>
          </w:p>
          <w:p w14:paraId="5D2BDBF2" w14:textId="76A1C63A" w:rsidR="00266D8A" w:rsidRDefault="00266D8A" w:rsidP="001D29C2">
            <w:pPr>
              <w:jc w:val="center"/>
              <w:rPr>
                <w:b/>
                <w:bCs/>
              </w:rPr>
            </w:pPr>
          </w:p>
          <w:p w14:paraId="373E8DD1" w14:textId="75D35062" w:rsidR="00266D8A" w:rsidRDefault="00266D8A" w:rsidP="001D29C2">
            <w:pPr>
              <w:jc w:val="center"/>
              <w:rPr>
                <w:b/>
                <w:bCs/>
              </w:rPr>
            </w:pPr>
          </w:p>
          <w:p w14:paraId="46BFA80D" w14:textId="419EDCA7" w:rsidR="00266D8A" w:rsidRDefault="00266D8A" w:rsidP="001D29C2">
            <w:pPr>
              <w:jc w:val="center"/>
              <w:rPr>
                <w:b/>
                <w:bCs/>
              </w:rPr>
            </w:pPr>
          </w:p>
          <w:p w14:paraId="0683DC05" w14:textId="0B9C6E22" w:rsidR="00266D8A" w:rsidRDefault="00266D8A" w:rsidP="001D29C2">
            <w:pPr>
              <w:jc w:val="center"/>
              <w:rPr>
                <w:b/>
                <w:bCs/>
              </w:rPr>
            </w:pPr>
          </w:p>
          <w:p w14:paraId="0B39B851" w14:textId="2333AEA5" w:rsidR="00266D8A" w:rsidRDefault="00266D8A" w:rsidP="001D29C2">
            <w:pPr>
              <w:jc w:val="center"/>
              <w:rPr>
                <w:b/>
                <w:bCs/>
              </w:rPr>
            </w:pPr>
          </w:p>
          <w:p w14:paraId="10BFBB53" w14:textId="2682084A" w:rsidR="00FE1C2A" w:rsidRDefault="00FE1C2A" w:rsidP="001D29C2">
            <w:pPr>
              <w:jc w:val="center"/>
              <w:rPr>
                <w:b/>
                <w:bCs/>
              </w:rPr>
            </w:pPr>
          </w:p>
          <w:p w14:paraId="6584CE01" w14:textId="32DFF560" w:rsidR="00FE1C2A" w:rsidRDefault="00FE1C2A" w:rsidP="001D29C2">
            <w:pPr>
              <w:jc w:val="center"/>
              <w:rPr>
                <w:b/>
                <w:bCs/>
              </w:rPr>
            </w:pPr>
          </w:p>
          <w:p w14:paraId="54D524C3" w14:textId="0FF03239" w:rsidR="00FE1C2A" w:rsidRDefault="00FE1C2A" w:rsidP="001D29C2">
            <w:pPr>
              <w:jc w:val="center"/>
              <w:rPr>
                <w:b/>
                <w:bCs/>
              </w:rPr>
            </w:pPr>
          </w:p>
          <w:p w14:paraId="0CC35EF8" w14:textId="3E1F14A7" w:rsidR="00FE1C2A" w:rsidRDefault="00FE1C2A" w:rsidP="001D29C2">
            <w:pPr>
              <w:jc w:val="center"/>
              <w:rPr>
                <w:b/>
                <w:bCs/>
              </w:rPr>
            </w:pPr>
          </w:p>
          <w:p w14:paraId="49682C39" w14:textId="3C757394" w:rsidR="00FE1C2A" w:rsidRDefault="00FE1C2A" w:rsidP="001D29C2">
            <w:pPr>
              <w:jc w:val="center"/>
              <w:rPr>
                <w:b/>
                <w:bCs/>
              </w:rPr>
            </w:pPr>
          </w:p>
          <w:p w14:paraId="00DFCBB0" w14:textId="2495C707" w:rsidR="00FE1C2A" w:rsidRDefault="00FE1C2A" w:rsidP="001D29C2">
            <w:pPr>
              <w:jc w:val="center"/>
              <w:rPr>
                <w:b/>
                <w:bCs/>
              </w:rPr>
            </w:pPr>
          </w:p>
          <w:p w14:paraId="210111D7" w14:textId="41163039" w:rsidR="00FE1C2A" w:rsidRDefault="00FE1C2A" w:rsidP="001D29C2">
            <w:pPr>
              <w:jc w:val="center"/>
              <w:rPr>
                <w:b/>
                <w:bCs/>
              </w:rPr>
            </w:pPr>
          </w:p>
          <w:p w14:paraId="0B44C501" w14:textId="68465B54" w:rsidR="00FE1C2A" w:rsidRDefault="00FE1C2A" w:rsidP="001D29C2">
            <w:pPr>
              <w:jc w:val="center"/>
              <w:rPr>
                <w:b/>
                <w:bCs/>
              </w:rPr>
            </w:pPr>
          </w:p>
          <w:p w14:paraId="6E2A868C" w14:textId="7FE962EE" w:rsidR="00FE1C2A" w:rsidRDefault="00FE1C2A" w:rsidP="001D29C2">
            <w:pPr>
              <w:jc w:val="center"/>
              <w:rPr>
                <w:b/>
                <w:bCs/>
              </w:rPr>
            </w:pPr>
          </w:p>
          <w:p w14:paraId="37853D05" w14:textId="0D82CCB3" w:rsidR="00021813" w:rsidRDefault="00021813" w:rsidP="001D29C2">
            <w:pPr>
              <w:jc w:val="center"/>
              <w:rPr>
                <w:b/>
                <w:bCs/>
              </w:rPr>
            </w:pPr>
          </w:p>
          <w:p w14:paraId="6DF3A75F" w14:textId="3768D821" w:rsidR="00021813" w:rsidRDefault="00021813" w:rsidP="001D29C2">
            <w:pPr>
              <w:jc w:val="center"/>
              <w:rPr>
                <w:b/>
                <w:bCs/>
              </w:rPr>
            </w:pPr>
          </w:p>
          <w:p w14:paraId="4C384420" w14:textId="259A6D2C" w:rsidR="00021813" w:rsidRDefault="00021813" w:rsidP="001D29C2">
            <w:pPr>
              <w:jc w:val="center"/>
              <w:rPr>
                <w:b/>
                <w:bCs/>
              </w:rPr>
            </w:pPr>
          </w:p>
          <w:p w14:paraId="305AF9E4" w14:textId="2D316F8E" w:rsidR="00021813" w:rsidRDefault="00021813" w:rsidP="001D29C2">
            <w:pPr>
              <w:jc w:val="center"/>
              <w:rPr>
                <w:b/>
                <w:bCs/>
              </w:rPr>
            </w:pPr>
          </w:p>
          <w:p w14:paraId="5C915840" w14:textId="77777777" w:rsidR="00021813" w:rsidRDefault="00021813" w:rsidP="001D29C2">
            <w:pPr>
              <w:jc w:val="center"/>
              <w:rPr>
                <w:b/>
                <w:bCs/>
              </w:rPr>
            </w:pPr>
          </w:p>
          <w:p w14:paraId="5B856FFA" w14:textId="2925A3A9" w:rsidR="00FE1C2A" w:rsidRDefault="00FE1C2A" w:rsidP="001D29C2">
            <w:pPr>
              <w:jc w:val="center"/>
              <w:rPr>
                <w:b/>
                <w:bCs/>
              </w:rPr>
            </w:pPr>
          </w:p>
          <w:p w14:paraId="422D00EA" w14:textId="583AE0DD" w:rsidR="00266D8A" w:rsidRDefault="00266D8A" w:rsidP="001D29C2">
            <w:pPr>
              <w:jc w:val="center"/>
              <w:rPr>
                <w:b/>
                <w:bCs/>
              </w:rPr>
            </w:pPr>
            <w:r>
              <w:rPr>
                <w:b/>
                <w:bCs/>
              </w:rPr>
              <w:t>IO Nurses</w:t>
            </w:r>
          </w:p>
          <w:p w14:paraId="5AC70B5F" w14:textId="210C2B02" w:rsidR="00640267" w:rsidRDefault="00640267" w:rsidP="001D29C2">
            <w:pPr>
              <w:jc w:val="center"/>
              <w:rPr>
                <w:b/>
                <w:bCs/>
              </w:rPr>
            </w:pPr>
          </w:p>
          <w:p w14:paraId="6ADAA9FD" w14:textId="61B84CF0" w:rsidR="00640267" w:rsidRDefault="00640267" w:rsidP="001D29C2">
            <w:pPr>
              <w:jc w:val="center"/>
              <w:rPr>
                <w:b/>
                <w:bCs/>
              </w:rPr>
            </w:pPr>
          </w:p>
          <w:p w14:paraId="766C811B" w14:textId="3BA1D48E" w:rsidR="00640267" w:rsidRDefault="00640267" w:rsidP="001D29C2">
            <w:pPr>
              <w:jc w:val="center"/>
              <w:rPr>
                <w:b/>
                <w:bCs/>
              </w:rPr>
            </w:pPr>
          </w:p>
          <w:p w14:paraId="4A642D38" w14:textId="00278AD3" w:rsidR="00640267" w:rsidRDefault="00640267" w:rsidP="001D29C2">
            <w:pPr>
              <w:jc w:val="center"/>
              <w:rPr>
                <w:b/>
                <w:bCs/>
              </w:rPr>
            </w:pPr>
          </w:p>
          <w:p w14:paraId="08056D17" w14:textId="64424036" w:rsidR="00640267" w:rsidRDefault="00640267" w:rsidP="001D29C2">
            <w:pPr>
              <w:jc w:val="center"/>
              <w:rPr>
                <w:b/>
                <w:bCs/>
              </w:rPr>
            </w:pPr>
            <w:r>
              <w:rPr>
                <w:b/>
                <w:bCs/>
              </w:rPr>
              <w:t>H Dunderdale</w:t>
            </w:r>
          </w:p>
          <w:p w14:paraId="5CA63EB8" w14:textId="70C0F048" w:rsidR="00640267" w:rsidRDefault="00640267" w:rsidP="001D29C2">
            <w:pPr>
              <w:jc w:val="center"/>
              <w:rPr>
                <w:b/>
                <w:bCs/>
              </w:rPr>
            </w:pPr>
          </w:p>
          <w:p w14:paraId="34CEF963" w14:textId="03420EEE" w:rsidR="00640267" w:rsidRDefault="00640267" w:rsidP="001D29C2">
            <w:pPr>
              <w:jc w:val="center"/>
              <w:rPr>
                <w:b/>
                <w:bCs/>
              </w:rPr>
            </w:pPr>
          </w:p>
          <w:p w14:paraId="0D0C93A7" w14:textId="3689336D" w:rsidR="00266435" w:rsidRDefault="00266435" w:rsidP="001D29C2">
            <w:pPr>
              <w:jc w:val="center"/>
              <w:rPr>
                <w:b/>
                <w:bCs/>
              </w:rPr>
            </w:pPr>
          </w:p>
          <w:p w14:paraId="4886BA8F" w14:textId="73AFD13E" w:rsidR="00266435" w:rsidRDefault="00266435" w:rsidP="001D29C2">
            <w:pPr>
              <w:jc w:val="center"/>
              <w:rPr>
                <w:b/>
                <w:bCs/>
              </w:rPr>
            </w:pPr>
          </w:p>
          <w:p w14:paraId="3AFB3ACC" w14:textId="530B86F0" w:rsidR="00266435" w:rsidRDefault="00266435" w:rsidP="001D29C2">
            <w:pPr>
              <w:jc w:val="center"/>
              <w:rPr>
                <w:b/>
                <w:bCs/>
              </w:rPr>
            </w:pPr>
          </w:p>
          <w:p w14:paraId="7C44956D" w14:textId="1AC54798" w:rsidR="00266435" w:rsidRDefault="00266435" w:rsidP="001D29C2">
            <w:pPr>
              <w:jc w:val="center"/>
              <w:rPr>
                <w:b/>
                <w:bCs/>
              </w:rPr>
            </w:pPr>
          </w:p>
          <w:p w14:paraId="1D5845C6" w14:textId="77777777" w:rsidR="00BB399A" w:rsidRDefault="00BB399A" w:rsidP="001D29C2">
            <w:pPr>
              <w:jc w:val="center"/>
              <w:rPr>
                <w:b/>
                <w:bCs/>
              </w:rPr>
            </w:pPr>
          </w:p>
          <w:p w14:paraId="2EDB21C1" w14:textId="49323E57" w:rsidR="00266435" w:rsidRDefault="00266435" w:rsidP="001D29C2">
            <w:pPr>
              <w:jc w:val="center"/>
              <w:rPr>
                <w:b/>
                <w:bCs/>
              </w:rPr>
            </w:pPr>
            <w:r>
              <w:rPr>
                <w:b/>
                <w:bCs/>
              </w:rPr>
              <w:t>SACT CAG</w:t>
            </w:r>
          </w:p>
          <w:p w14:paraId="278E68EC" w14:textId="1D5BECFE" w:rsidR="00717CBA" w:rsidRDefault="00717CBA" w:rsidP="001D29C2">
            <w:pPr>
              <w:jc w:val="center"/>
              <w:rPr>
                <w:b/>
                <w:bCs/>
              </w:rPr>
            </w:pPr>
          </w:p>
          <w:p w14:paraId="6A9F9C25" w14:textId="08362969" w:rsidR="00717CBA" w:rsidRDefault="00717CBA" w:rsidP="001D29C2">
            <w:pPr>
              <w:jc w:val="center"/>
              <w:rPr>
                <w:b/>
                <w:bCs/>
              </w:rPr>
            </w:pPr>
          </w:p>
          <w:p w14:paraId="20DF5F30" w14:textId="34537733" w:rsidR="00717CBA" w:rsidRDefault="00717CBA" w:rsidP="001D29C2">
            <w:pPr>
              <w:jc w:val="center"/>
              <w:rPr>
                <w:b/>
                <w:bCs/>
              </w:rPr>
            </w:pPr>
          </w:p>
          <w:p w14:paraId="0110B34D" w14:textId="78BB474B" w:rsidR="00717CBA" w:rsidRDefault="00717CBA" w:rsidP="001D29C2">
            <w:pPr>
              <w:jc w:val="center"/>
              <w:rPr>
                <w:b/>
                <w:bCs/>
              </w:rPr>
            </w:pPr>
          </w:p>
          <w:p w14:paraId="43AAFC89" w14:textId="11A6F58E" w:rsidR="00717CBA" w:rsidRDefault="00717CBA" w:rsidP="001D29C2">
            <w:pPr>
              <w:jc w:val="center"/>
              <w:rPr>
                <w:b/>
                <w:bCs/>
              </w:rPr>
            </w:pPr>
          </w:p>
          <w:p w14:paraId="4D26FDA2" w14:textId="6BDD20C4" w:rsidR="00717CBA" w:rsidRDefault="00717CBA" w:rsidP="001D29C2">
            <w:pPr>
              <w:jc w:val="center"/>
              <w:rPr>
                <w:b/>
                <w:bCs/>
              </w:rPr>
            </w:pPr>
          </w:p>
          <w:p w14:paraId="1D3EF525" w14:textId="134F3C53" w:rsidR="00717CBA" w:rsidRDefault="00717CBA" w:rsidP="001D29C2">
            <w:pPr>
              <w:jc w:val="center"/>
              <w:rPr>
                <w:b/>
                <w:bCs/>
              </w:rPr>
            </w:pPr>
          </w:p>
          <w:p w14:paraId="61C9F240" w14:textId="1B5F60A3" w:rsidR="00717CBA" w:rsidRDefault="00717CBA" w:rsidP="001D29C2">
            <w:pPr>
              <w:jc w:val="center"/>
              <w:rPr>
                <w:b/>
                <w:bCs/>
              </w:rPr>
            </w:pPr>
          </w:p>
          <w:p w14:paraId="350B0975" w14:textId="0376A8D8" w:rsidR="00717CBA" w:rsidRDefault="00717CBA" w:rsidP="001D29C2">
            <w:pPr>
              <w:jc w:val="center"/>
              <w:rPr>
                <w:b/>
                <w:bCs/>
              </w:rPr>
            </w:pPr>
          </w:p>
          <w:p w14:paraId="7A382A0D" w14:textId="57B22EC8" w:rsidR="00717CBA" w:rsidRDefault="00717CBA" w:rsidP="001D29C2">
            <w:pPr>
              <w:jc w:val="center"/>
              <w:rPr>
                <w:b/>
                <w:bCs/>
              </w:rPr>
            </w:pPr>
          </w:p>
          <w:p w14:paraId="69B98472" w14:textId="0D1B08CC" w:rsidR="00717CBA" w:rsidRDefault="00717CBA" w:rsidP="001D29C2">
            <w:pPr>
              <w:jc w:val="center"/>
              <w:rPr>
                <w:b/>
                <w:bCs/>
              </w:rPr>
            </w:pPr>
          </w:p>
          <w:p w14:paraId="612D257E" w14:textId="1C043322" w:rsidR="00717CBA" w:rsidRDefault="00717CBA" w:rsidP="001D29C2">
            <w:pPr>
              <w:jc w:val="center"/>
              <w:rPr>
                <w:b/>
                <w:bCs/>
              </w:rPr>
            </w:pPr>
          </w:p>
          <w:p w14:paraId="682A6974" w14:textId="3E1C79A2" w:rsidR="00717CBA" w:rsidRDefault="00717CBA" w:rsidP="001D29C2">
            <w:pPr>
              <w:jc w:val="center"/>
              <w:rPr>
                <w:b/>
                <w:bCs/>
              </w:rPr>
            </w:pPr>
          </w:p>
          <w:p w14:paraId="6573044E" w14:textId="087916FB" w:rsidR="00717CBA" w:rsidRDefault="00717CBA" w:rsidP="001D29C2">
            <w:pPr>
              <w:jc w:val="center"/>
              <w:rPr>
                <w:b/>
                <w:bCs/>
              </w:rPr>
            </w:pPr>
          </w:p>
          <w:p w14:paraId="28734B37" w14:textId="6A194103" w:rsidR="00717CBA" w:rsidRDefault="00717CBA" w:rsidP="001D29C2">
            <w:pPr>
              <w:jc w:val="center"/>
              <w:rPr>
                <w:b/>
                <w:bCs/>
              </w:rPr>
            </w:pPr>
          </w:p>
          <w:p w14:paraId="65E00D98" w14:textId="5F766392" w:rsidR="00717CBA" w:rsidRDefault="00717CBA" w:rsidP="001D29C2">
            <w:pPr>
              <w:jc w:val="center"/>
              <w:rPr>
                <w:b/>
                <w:bCs/>
              </w:rPr>
            </w:pPr>
          </w:p>
          <w:p w14:paraId="5BD6D2B2" w14:textId="5B5DDDC4" w:rsidR="00717CBA" w:rsidRDefault="00717CBA" w:rsidP="001D29C2">
            <w:pPr>
              <w:jc w:val="center"/>
              <w:rPr>
                <w:b/>
                <w:bCs/>
              </w:rPr>
            </w:pPr>
          </w:p>
          <w:p w14:paraId="3B117FA5" w14:textId="295AB5CF" w:rsidR="00717CBA" w:rsidRDefault="00717CBA" w:rsidP="001D29C2">
            <w:pPr>
              <w:jc w:val="center"/>
              <w:rPr>
                <w:b/>
                <w:bCs/>
              </w:rPr>
            </w:pPr>
          </w:p>
          <w:p w14:paraId="17FD8A03" w14:textId="74A45753" w:rsidR="00717CBA" w:rsidRDefault="00717CBA" w:rsidP="001D29C2">
            <w:pPr>
              <w:jc w:val="center"/>
              <w:rPr>
                <w:b/>
                <w:bCs/>
              </w:rPr>
            </w:pPr>
          </w:p>
          <w:p w14:paraId="5FB6FADE" w14:textId="09C31043" w:rsidR="00717CBA" w:rsidRDefault="00717CBA" w:rsidP="001D29C2">
            <w:pPr>
              <w:jc w:val="center"/>
              <w:rPr>
                <w:b/>
                <w:bCs/>
              </w:rPr>
            </w:pPr>
          </w:p>
          <w:p w14:paraId="1B538640" w14:textId="6E5209A8" w:rsidR="00717CBA" w:rsidRDefault="00717CBA" w:rsidP="001D29C2">
            <w:pPr>
              <w:jc w:val="center"/>
              <w:rPr>
                <w:b/>
                <w:bCs/>
              </w:rPr>
            </w:pPr>
          </w:p>
          <w:p w14:paraId="5C496C03" w14:textId="07C1A435" w:rsidR="00717CBA" w:rsidRDefault="00717CBA" w:rsidP="001D29C2">
            <w:pPr>
              <w:jc w:val="center"/>
              <w:rPr>
                <w:b/>
                <w:bCs/>
              </w:rPr>
            </w:pPr>
          </w:p>
          <w:p w14:paraId="2AC5350F" w14:textId="6A9155F1" w:rsidR="00717CBA" w:rsidRDefault="00717CBA" w:rsidP="001D29C2">
            <w:pPr>
              <w:jc w:val="center"/>
              <w:rPr>
                <w:b/>
                <w:bCs/>
              </w:rPr>
            </w:pPr>
          </w:p>
          <w:p w14:paraId="649AE20E" w14:textId="77F1723B" w:rsidR="00717CBA" w:rsidRDefault="00717CBA" w:rsidP="001D29C2">
            <w:pPr>
              <w:jc w:val="center"/>
              <w:rPr>
                <w:b/>
                <w:bCs/>
              </w:rPr>
            </w:pPr>
          </w:p>
          <w:p w14:paraId="04B83A72" w14:textId="77777777" w:rsidR="00E11F40" w:rsidRDefault="00E11F40" w:rsidP="001D29C2">
            <w:pPr>
              <w:jc w:val="center"/>
              <w:rPr>
                <w:b/>
                <w:bCs/>
              </w:rPr>
            </w:pPr>
          </w:p>
          <w:p w14:paraId="6EDA5458" w14:textId="448FCC17" w:rsidR="00E11F40" w:rsidRDefault="00E11F40" w:rsidP="001D29C2">
            <w:pPr>
              <w:jc w:val="center"/>
              <w:rPr>
                <w:b/>
                <w:bCs/>
              </w:rPr>
            </w:pPr>
          </w:p>
          <w:p w14:paraId="5B955A68" w14:textId="0BBA2FA3" w:rsidR="00E11F40" w:rsidRDefault="00E11F40" w:rsidP="001D29C2">
            <w:pPr>
              <w:jc w:val="center"/>
              <w:rPr>
                <w:b/>
                <w:bCs/>
              </w:rPr>
            </w:pPr>
          </w:p>
          <w:p w14:paraId="055BBAF1" w14:textId="3A33DD7F" w:rsidR="00717CBA" w:rsidRDefault="00717CBA" w:rsidP="001D29C2">
            <w:pPr>
              <w:jc w:val="center"/>
              <w:rPr>
                <w:b/>
                <w:bCs/>
              </w:rPr>
            </w:pPr>
            <w:r>
              <w:rPr>
                <w:b/>
                <w:bCs/>
              </w:rPr>
              <w:t>C Barlow/H Dunderdale</w:t>
            </w:r>
          </w:p>
          <w:p w14:paraId="72C51133" w14:textId="0D31B6FC" w:rsidR="000665A5" w:rsidRDefault="000665A5" w:rsidP="001D29C2">
            <w:pPr>
              <w:jc w:val="center"/>
              <w:rPr>
                <w:b/>
                <w:bCs/>
              </w:rPr>
            </w:pPr>
          </w:p>
          <w:p w14:paraId="474592ED" w14:textId="53225C79" w:rsidR="000665A5" w:rsidRDefault="000665A5" w:rsidP="001D29C2">
            <w:pPr>
              <w:jc w:val="center"/>
              <w:rPr>
                <w:b/>
                <w:bCs/>
              </w:rPr>
            </w:pPr>
          </w:p>
          <w:p w14:paraId="684267A5" w14:textId="568F0F0A" w:rsidR="000665A5" w:rsidRDefault="000665A5" w:rsidP="001D29C2">
            <w:pPr>
              <w:jc w:val="center"/>
              <w:rPr>
                <w:b/>
                <w:bCs/>
              </w:rPr>
            </w:pPr>
          </w:p>
          <w:p w14:paraId="4940D444" w14:textId="571C022E" w:rsidR="000665A5" w:rsidRDefault="000665A5" w:rsidP="001D29C2">
            <w:pPr>
              <w:jc w:val="center"/>
              <w:rPr>
                <w:b/>
                <w:bCs/>
              </w:rPr>
            </w:pPr>
          </w:p>
          <w:p w14:paraId="688C7181" w14:textId="6EEB570C" w:rsidR="000665A5" w:rsidRDefault="000665A5" w:rsidP="001D29C2">
            <w:pPr>
              <w:jc w:val="center"/>
              <w:rPr>
                <w:b/>
                <w:bCs/>
              </w:rPr>
            </w:pPr>
          </w:p>
          <w:p w14:paraId="55776ADC" w14:textId="614B4B5E" w:rsidR="000665A5" w:rsidRDefault="000665A5" w:rsidP="001D29C2">
            <w:pPr>
              <w:jc w:val="center"/>
              <w:rPr>
                <w:b/>
                <w:bCs/>
              </w:rPr>
            </w:pPr>
          </w:p>
          <w:p w14:paraId="20974000" w14:textId="657EF439" w:rsidR="000665A5" w:rsidRDefault="000665A5" w:rsidP="001D29C2">
            <w:pPr>
              <w:jc w:val="center"/>
              <w:rPr>
                <w:b/>
                <w:bCs/>
              </w:rPr>
            </w:pPr>
          </w:p>
          <w:p w14:paraId="526C1FB3" w14:textId="1908EC92" w:rsidR="000665A5" w:rsidRDefault="000665A5" w:rsidP="001D29C2">
            <w:pPr>
              <w:jc w:val="center"/>
              <w:rPr>
                <w:b/>
                <w:bCs/>
              </w:rPr>
            </w:pPr>
          </w:p>
          <w:p w14:paraId="599B9203" w14:textId="1B6F06E5" w:rsidR="000665A5" w:rsidRDefault="000665A5" w:rsidP="001D29C2">
            <w:pPr>
              <w:jc w:val="center"/>
              <w:rPr>
                <w:b/>
                <w:bCs/>
              </w:rPr>
            </w:pPr>
            <w:r>
              <w:rPr>
                <w:b/>
                <w:bCs/>
              </w:rPr>
              <w:t>To be allocated</w:t>
            </w:r>
            <w:r w:rsidR="00E302A6">
              <w:rPr>
                <w:b/>
                <w:bCs/>
              </w:rPr>
              <w:t xml:space="preserve"> – volunteers required</w:t>
            </w:r>
          </w:p>
          <w:p w14:paraId="2D53E59C" w14:textId="069C53D6" w:rsidR="00A27915" w:rsidRDefault="00A27915" w:rsidP="001D29C2">
            <w:pPr>
              <w:jc w:val="center"/>
              <w:rPr>
                <w:b/>
                <w:bCs/>
              </w:rPr>
            </w:pPr>
          </w:p>
          <w:p w14:paraId="3648FB21" w14:textId="2F38E3E1" w:rsidR="00A27915" w:rsidRDefault="00134806" w:rsidP="001D29C2">
            <w:pPr>
              <w:jc w:val="center"/>
              <w:rPr>
                <w:b/>
                <w:bCs/>
              </w:rPr>
            </w:pPr>
            <w:r>
              <w:rPr>
                <w:b/>
                <w:bCs/>
              </w:rPr>
              <w:t>SWIG</w:t>
            </w:r>
            <w:r w:rsidR="00C637B3">
              <w:rPr>
                <w:b/>
                <w:bCs/>
              </w:rPr>
              <w:t xml:space="preserve"> members</w:t>
            </w:r>
          </w:p>
          <w:p w14:paraId="0D08023C" w14:textId="074A69C7" w:rsidR="00134806" w:rsidRDefault="00134806" w:rsidP="001D29C2">
            <w:pPr>
              <w:jc w:val="center"/>
              <w:rPr>
                <w:b/>
                <w:bCs/>
              </w:rPr>
            </w:pPr>
          </w:p>
          <w:p w14:paraId="4CC8B0B0" w14:textId="4A2F2F05" w:rsidR="00134806" w:rsidRDefault="00134806" w:rsidP="001D29C2">
            <w:pPr>
              <w:jc w:val="center"/>
              <w:rPr>
                <w:b/>
                <w:bCs/>
              </w:rPr>
            </w:pPr>
          </w:p>
          <w:p w14:paraId="0F2BBFEA" w14:textId="1C6E3978" w:rsidR="00134806" w:rsidRDefault="00134806" w:rsidP="001D29C2">
            <w:pPr>
              <w:jc w:val="center"/>
              <w:rPr>
                <w:b/>
                <w:bCs/>
              </w:rPr>
            </w:pPr>
          </w:p>
          <w:p w14:paraId="4B9F72AE" w14:textId="3EFF5EFE" w:rsidR="00134806" w:rsidRDefault="00134806" w:rsidP="001D29C2">
            <w:pPr>
              <w:jc w:val="center"/>
              <w:rPr>
                <w:b/>
                <w:bCs/>
              </w:rPr>
            </w:pPr>
          </w:p>
          <w:p w14:paraId="65EC11AF" w14:textId="2C6F577E" w:rsidR="00134806" w:rsidRDefault="00134806" w:rsidP="001D29C2">
            <w:pPr>
              <w:jc w:val="center"/>
              <w:rPr>
                <w:b/>
                <w:bCs/>
              </w:rPr>
            </w:pPr>
          </w:p>
          <w:p w14:paraId="467C4C59" w14:textId="6F5BF36B" w:rsidR="00134806" w:rsidRDefault="00134806" w:rsidP="001D29C2">
            <w:pPr>
              <w:jc w:val="center"/>
              <w:rPr>
                <w:b/>
                <w:bCs/>
              </w:rPr>
            </w:pPr>
            <w:r>
              <w:rPr>
                <w:b/>
                <w:bCs/>
              </w:rPr>
              <w:t>Clinical Research Network/s</w:t>
            </w:r>
          </w:p>
          <w:p w14:paraId="284BA92D" w14:textId="79A5D998" w:rsidR="00134806" w:rsidRDefault="00134806" w:rsidP="001D29C2">
            <w:pPr>
              <w:jc w:val="center"/>
              <w:rPr>
                <w:b/>
                <w:bCs/>
              </w:rPr>
            </w:pPr>
          </w:p>
          <w:p w14:paraId="52EF1AD9" w14:textId="69036570" w:rsidR="00A27915" w:rsidRDefault="00134806" w:rsidP="001D29C2">
            <w:pPr>
              <w:jc w:val="center"/>
              <w:rPr>
                <w:b/>
                <w:bCs/>
              </w:rPr>
            </w:pPr>
            <w:r>
              <w:rPr>
                <w:b/>
                <w:bCs/>
              </w:rPr>
              <w:lastRenderedPageBreak/>
              <w:t>R Dylan Frazer</w:t>
            </w:r>
          </w:p>
          <w:p w14:paraId="42577159" w14:textId="2FA4403F" w:rsidR="00423A47" w:rsidRDefault="00423A47" w:rsidP="001D29C2">
            <w:pPr>
              <w:jc w:val="center"/>
              <w:rPr>
                <w:b/>
                <w:bCs/>
              </w:rPr>
            </w:pPr>
          </w:p>
          <w:p w14:paraId="4B416D5A" w14:textId="280D05F1" w:rsidR="00423A47" w:rsidRDefault="00423A47" w:rsidP="001D29C2">
            <w:pPr>
              <w:jc w:val="center"/>
              <w:rPr>
                <w:b/>
                <w:bCs/>
              </w:rPr>
            </w:pPr>
          </w:p>
          <w:p w14:paraId="16A9A5C7" w14:textId="054971C1" w:rsidR="00423A47" w:rsidRDefault="00423A47" w:rsidP="001D29C2">
            <w:pPr>
              <w:jc w:val="center"/>
              <w:rPr>
                <w:b/>
                <w:bCs/>
              </w:rPr>
            </w:pPr>
          </w:p>
          <w:p w14:paraId="6D9D9DE7" w14:textId="52BF87E0" w:rsidR="00423A47" w:rsidRDefault="00423A47" w:rsidP="001D29C2">
            <w:pPr>
              <w:jc w:val="center"/>
              <w:rPr>
                <w:b/>
                <w:bCs/>
              </w:rPr>
            </w:pPr>
          </w:p>
          <w:p w14:paraId="18CC7804" w14:textId="7724EA8C" w:rsidR="00423A47" w:rsidRDefault="00423A47" w:rsidP="001D29C2">
            <w:pPr>
              <w:jc w:val="center"/>
              <w:rPr>
                <w:b/>
                <w:bCs/>
              </w:rPr>
            </w:pPr>
          </w:p>
          <w:p w14:paraId="5E46E66F" w14:textId="6103079D" w:rsidR="00423A47" w:rsidRDefault="00423A47" w:rsidP="001D29C2">
            <w:pPr>
              <w:jc w:val="center"/>
              <w:rPr>
                <w:b/>
                <w:bCs/>
              </w:rPr>
            </w:pPr>
          </w:p>
          <w:p w14:paraId="4C480354" w14:textId="01B47992" w:rsidR="00423A47" w:rsidRDefault="00423A47" w:rsidP="001D29C2">
            <w:pPr>
              <w:jc w:val="center"/>
              <w:rPr>
                <w:b/>
                <w:bCs/>
              </w:rPr>
            </w:pPr>
          </w:p>
          <w:p w14:paraId="03A89788" w14:textId="75C9E671" w:rsidR="00423A47" w:rsidRDefault="00423A47" w:rsidP="001D29C2">
            <w:pPr>
              <w:jc w:val="center"/>
              <w:rPr>
                <w:b/>
                <w:bCs/>
              </w:rPr>
            </w:pPr>
          </w:p>
          <w:p w14:paraId="5D9A6A10" w14:textId="07E3BD76" w:rsidR="00423A47" w:rsidRDefault="00423A47" w:rsidP="001D29C2">
            <w:pPr>
              <w:jc w:val="center"/>
              <w:rPr>
                <w:b/>
                <w:bCs/>
              </w:rPr>
            </w:pPr>
          </w:p>
          <w:p w14:paraId="46E7FC95" w14:textId="4CD1BA1E" w:rsidR="00423A47" w:rsidRDefault="00423A47" w:rsidP="001D29C2">
            <w:pPr>
              <w:jc w:val="center"/>
              <w:rPr>
                <w:b/>
                <w:bCs/>
              </w:rPr>
            </w:pPr>
          </w:p>
          <w:p w14:paraId="24DDF082" w14:textId="71607C5F" w:rsidR="00423A47" w:rsidRDefault="00423A47" w:rsidP="001D29C2">
            <w:pPr>
              <w:jc w:val="center"/>
              <w:rPr>
                <w:b/>
                <w:bCs/>
              </w:rPr>
            </w:pPr>
          </w:p>
          <w:p w14:paraId="1D903DDA" w14:textId="41A1990E" w:rsidR="00423A47" w:rsidRDefault="00423A47" w:rsidP="001D29C2">
            <w:pPr>
              <w:jc w:val="center"/>
              <w:rPr>
                <w:b/>
                <w:bCs/>
              </w:rPr>
            </w:pPr>
          </w:p>
          <w:p w14:paraId="6F798526" w14:textId="23F6058E" w:rsidR="00423A47" w:rsidRDefault="00423A47" w:rsidP="001D29C2">
            <w:pPr>
              <w:jc w:val="center"/>
              <w:rPr>
                <w:b/>
                <w:bCs/>
              </w:rPr>
            </w:pPr>
          </w:p>
          <w:p w14:paraId="303FF114" w14:textId="2010539A" w:rsidR="00423A47" w:rsidRDefault="00423A47" w:rsidP="001D29C2">
            <w:pPr>
              <w:jc w:val="center"/>
              <w:rPr>
                <w:b/>
                <w:bCs/>
              </w:rPr>
            </w:pPr>
          </w:p>
          <w:p w14:paraId="2D63EB6D" w14:textId="6D4B7C14" w:rsidR="00423A47" w:rsidRDefault="00423A47" w:rsidP="001D29C2">
            <w:pPr>
              <w:jc w:val="center"/>
              <w:rPr>
                <w:b/>
                <w:bCs/>
              </w:rPr>
            </w:pPr>
          </w:p>
          <w:p w14:paraId="7E38A1FA" w14:textId="026AFC64" w:rsidR="00423A47" w:rsidRDefault="00423A47" w:rsidP="001D29C2">
            <w:pPr>
              <w:jc w:val="center"/>
              <w:rPr>
                <w:b/>
                <w:bCs/>
              </w:rPr>
            </w:pPr>
            <w:r>
              <w:rPr>
                <w:b/>
                <w:bCs/>
              </w:rPr>
              <w:t>SWIG</w:t>
            </w:r>
            <w:r w:rsidR="00C637B3">
              <w:rPr>
                <w:b/>
                <w:bCs/>
              </w:rPr>
              <w:t xml:space="preserve"> members</w:t>
            </w:r>
          </w:p>
          <w:p w14:paraId="3F18F874" w14:textId="2D2713C1" w:rsidR="00A27915" w:rsidRDefault="00A27915" w:rsidP="001D29C2">
            <w:pPr>
              <w:jc w:val="center"/>
              <w:rPr>
                <w:b/>
                <w:bCs/>
              </w:rPr>
            </w:pPr>
          </w:p>
          <w:p w14:paraId="4F2DAD7A" w14:textId="2664FD69" w:rsidR="00423A47" w:rsidRDefault="00423A47" w:rsidP="001D29C2">
            <w:pPr>
              <w:jc w:val="center"/>
              <w:rPr>
                <w:b/>
                <w:bCs/>
              </w:rPr>
            </w:pPr>
          </w:p>
          <w:p w14:paraId="0B5A61B1" w14:textId="25626DC9" w:rsidR="00423A47" w:rsidRDefault="00423A47" w:rsidP="001D29C2">
            <w:pPr>
              <w:jc w:val="center"/>
              <w:rPr>
                <w:b/>
                <w:bCs/>
              </w:rPr>
            </w:pPr>
          </w:p>
          <w:p w14:paraId="4C1A917C" w14:textId="324C173E" w:rsidR="00423A47" w:rsidRDefault="00423A47" w:rsidP="001D29C2">
            <w:pPr>
              <w:jc w:val="center"/>
              <w:rPr>
                <w:b/>
                <w:bCs/>
              </w:rPr>
            </w:pPr>
          </w:p>
          <w:p w14:paraId="2C246D28" w14:textId="0C7C63E3" w:rsidR="00423A47" w:rsidRDefault="00423A47" w:rsidP="001D29C2">
            <w:pPr>
              <w:jc w:val="center"/>
              <w:rPr>
                <w:b/>
                <w:bCs/>
              </w:rPr>
            </w:pPr>
          </w:p>
          <w:p w14:paraId="1B10B277" w14:textId="6A9B3F24" w:rsidR="00423A47" w:rsidRDefault="00423A47" w:rsidP="001D29C2">
            <w:pPr>
              <w:jc w:val="center"/>
              <w:rPr>
                <w:b/>
                <w:bCs/>
              </w:rPr>
            </w:pPr>
          </w:p>
          <w:p w14:paraId="60D245F5" w14:textId="7DD2A7D5" w:rsidR="00423A47" w:rsidRDefault="00423A47" w:rsidP="001D29C2">
            <w:pPr>
              <w:jc w:val="center"/>
              <w:rPr>
                <w:b/>
                <w:bCs/>
              </w:rPr>
            </w:pPr>
          </w:p>
          <w:p w14:paraId="157DA2CC" w14:textId="0FDB2EE0" w:rsidR="00423A47" w:rsidRDefault="00423A47" w:rsidP="001D29C2">
            <w:pPr>
              <w:jc w:val="center"/>
              <w:rPr>
                <w:b/>
                <w:bCs/>
              </w:rPr>
            </w:pPr>
          </w:p>
          <w:p w14:paraId="66A1F4C8" w14:textId="4C65E66E" w:rsidR="00423A47" w:rsidRDefault="00423A47" w:rsidP="001D29C2">
            <w:pPr>
              <w:jc w:val="center"/>
              <w:rPr>
                <w:b/>
                <w:bCs/>
              </w:rPr>
            </w:pPr>
          </w:p>
          <w:p w14:paraId="7C45DAA8" w14:textId="1EE250ED" w:rsidR="00096336" w:rsidRDefault="00096336" w:rsidP="001D29C2">
            <w:pPr>
              <w:jc w:val="center"/>
              <w:rPr>
                <w:b/>
                <w:bCs/>
              </w:rPr>
            </w:pPr>
          </w:p>
          <w:p w14:paraId="6B474B2B" w14:textId="291B9DDE" w:rsidR="00096336" w:rsidRDefault="00096336" w:rsidP="001D29C2">
            <w:pPr>
              <w:jc w:val="center"/>
              <w:rPr>
                <w:b/>
                <w:bCs/>
              </w:rPr>
            </w:pPr>
          </w:p>
          <w:p w14:paraId="23842132" w14:textId="19ABB2D1" w:rsidR="00096336" w:rsidRDefault="00096336" w:rsidP="001D29C2">
            <w:pPr>
              <w:jc w:val="center"/>
              <w:rPr>
                <w:b/>
                <w:bCs/>
              </w:rPr>
            </w:pPr>
          </w:p>
          <w:p w14:paraId="6AF7C92D" w14:textId="3EEDA79A" w:rsidR="00096336" w:rsidRDefault="00096336" w:rsidP="001D29C2">
            <w:pPr>
              <w:jc w:val="center"/>
              <w:rPr>
                <w:b/>
                <w:bCs/>
              </w:rPr>
            </w:pPr>
          </w:p>
          <w:p w14:paraId="3E439A49" w14:textId="4282A61B" w:rsidR="00096336" w:rsidRDefault="00096336" w:rsidP="001D29C2">
            <w:pPr>
              <w:jc w:val="center"/>
              <w:rPr>
                <w:b/>
                <w:bCs/>
              </w:rPr>
            </w:pPr>
          </w:p>
          <w:p w14:paraId="292B2D81" w14:textId="7C446FC3" w:rsidR="00096336" w:rsidRDefault="00096336" w:rsidP="001D29C2">
            <w:pPr>
              <w:jc w:val="center"/>
              <w:rPr>
                <w:b/>
                <w:bCs/>
              </w:rPr>
            </w:pPr>
          </w:p>
          <w:p w14:paraId="68808585" w14:textId="258F3EEC" w:rsidR="002810F6" w:rsidRDefault="002810F6" w:rsidP="001D29C2">
            <w:pPr>
              <w:jc w:val="center"/>
              <w:rPr>
                <w:b/>
                <w:bCs/>
              </w:rPr>
            </w:pPr>
          </w:p>
          <w:p w14:paraId="036DA407" w14:textId="203A4E2D" w:rsidR="002810F6" w:rsidRDefault="002810F6" w:rsidP="001D29C2">
            <w:pPr>
              <w:jc w:val="center"/>
              <w:rPr>
                <w:b/>
                <w:bCs/>
              </w:rPr>
            </w:pPr>
          </w:p>
          <w:p w14:paraId="77D5DF93" w14:textId="62EEF253" w:rsidR="002810F6" w:rsidRDefault="002810F6" w:rsidP="001D29C2">
            <w:pPr>
              <w:jc w:val="center"/>
              <w:rPr>
                <w:b/>
                <w:bCs/>
              </w:rPr>
            </w:pPr>
          </w:p>
          <w:p w14:paraId="03D357F6" w14:textId="5DE22ADE" w:rsidR="002810F6" w:rsidRDefault="002810F6" w:rsidP="001D29C2">
            <w:pPr>
              <w:jc w:val="center"/>
              <w:rPr>
                <w:b/>
                <w:bCs/>
              </w:rPr>
            </w:pPr>
          </w:p>
          <w:p w14:paraId="489370D2" w14:textId="5B5C10E3" w:rsidR="002810F6" w:rsidRDefault="002810F6" w:rsidP="001D29C2">
            <w:pPr>
              <w:jc w:val="center"/>
              <w:rPr>
                <w:b/>
                <w:bCs/>
              </w:rPr>
            </w:pPr>
          </w:p>
          <w:p w14:paraId="7600C42E" w14:textId="38440124" w:rsidR="002810F6" w:rsidRDefault="002810F6" w:rsidP="001D29C2">
            <w:pPr>
              <w:jc w:val="center"/>
              <w:rPr>
                <w:b/>
                <w:bCs/>
              </w:rPr>
            </w:pPr>
          </w:p>
          <w:p w14:paraId="23EC8D4F" w14:textId="44F5D143" w:rsidR="006F369E" w:rsidRDefault="006F369E" w:rsidP="001D29C2">
            <w:pPr>
              <w:jc w:val="center"/>
              <w:rPr>
                <w:b/>
                <w:bCs/>
              </w:rPr>
            </w:pPr>
          </w:p>
          <w:p w14:paraId="2569CEB5" w14:textId="672BC7A6" w:rsidR="006F369E" w:rsidRDefault="006F369E" w:rsidP="001D29C2">
            <w:pPr>
              <w:jc w:val="center"/>
              <w:rPr>
                <w:b/>
                <w:bCs/>
              </w:rPr>
            </w:pPr>
          </w:p>
          <w:p w14:paraId="1597199A" w14:textId="60BDEACE" w:rsidR="006F369E" w:rsidRDefault="006F369E" w:rsidP="001D29C2">
            <w:pPr>
              <w:jc w:val="center"/>
              <w:rPr>
                <w:b/>
                <w:bCs/>
              </w:rPr>
            </w:pPr>
          </w:p>
          <w:p w14:paraId="70E5D413" w14:textId="3C05C4AE" w:rsidR="006F369E" w:rsidRDefault="006F369E" w:rsidP="001D29C2">
            <w:pPr>
              <w:jc w:val="center"/>
              <w:rPr>
                <w:b/>
                <w:bCs/>
              </w:rPr>
            </w:pPr>
          </w:p>
          <w:p w14:paraId="445710B7" w14:textId="5B291D96" w:rsidR="006F369E" w:rsidRDefault="006F369E" w:rsidP="001D29C2">
            <w:pPr>
              <w:jc w:val="center"/>
              <w:rPr>
                <w:b/>
                <w:bCs/>
              </w:rPr>
            </w:pPr>
          </w:p>
          <w:p w14:paraId="5360ECEA" w14:textId="486DBCA7" w:rsidR="006F369E" w:rsidRDefault="006F369E" w:rsidP="001D29C2">
            <w:pPr>
              <w:jc w:val="center"/>
              <w:rPr>
                <w:b/>
                <w:bCs/>
              </w:rPr>
            </w:pPr>
          </w:p>
          <w:p w14:paraId="34EB1EDF" w14:textId="3B0C2070" w:rsidR="006F369E" w:rsidRDefault="006F369E" w:rsidP="001D29C2">
            <w:pPr>
              <w:jc w:val="center"/>
              <w:rPr>
                <w:b/>
                <w:bCs/>
              </w:rPr>
            </w:pPr>
          </w:p>
          <w:p w14:paraId="3E22D5AD" w14:textId="0218505A" w:rsidR="006F369E" w:rsidRDefault="006F369E" w:rsidP="001D29C2">
            <w:pPr>
              <w:jc w:val="center"/>
              <w:rPr>
                <w:b/>
                <w:bCs/>
              </w:rPr>
            </w:pPr>
          </w:p>
          <w:p w14:paraId="79CF2F02" w14:textId="002499B6" w:rsidR="00D70C2A" w:rsidRDefault="00D70C2A" w:rsidP="001D29C2">
            <w:pPr>
              <w:jc w:val="center"/>
              <w:rPr>
                <w:b/>
                <w:bCs/>
              </w:rPr>
            </w:pPr>
          </w:p>
          <w:p w14:paraId="17299E08" w14:textId="32A05441" w:rsidR="00C637B3" w:rsidRDefault="00C637B3" w:rsidP="001D29C2">
            <w:pPr>
              <w:jc w:val="center"/>
              <w:rPr>
                <w:b/>
                <w:bCs/>
              </w:rPr>
            </w:pPr>
          </w:p>
          <w:p w14:paraId="4BCCFE10" w14:textId="123B7D90" w:rsidR="00C637B3" w:rsidRDefault="00C637B3" w:rsidP="001D29C2">
            <w:pPr>
              <w:jc w:val="center"/>
              <w:rPr>
                <w:b/>
                <w:bCs/>
              </w:rPr>
            </w:pPr>
          </w:p>
          <w:p w14:paraId="0F4CB74F" w14:textId="77777777" w:rsidR="00C637B3" w:rsidRDefault="00C637B3" w:rsidP="001D29C2">
            <w:pPr>
              <w:jc w:val="center"/>
              <w:rPr>
                <w:b/>
                <w:bCs/>
              </w:rPr>
            </w:pPr>
          </w:p>
          <w:p w14:paraId="13C5C977" w14:textId="190AB6DD" w:rsidR="00D70C2A" w:rsidRDefault="00D70C2A" w:rsidP="001D29C2">
            <w:pPr>
              <w:jc w:val="center"/>
              <w:rPr>
                <w:b/>
                <w:bCs/>
              </w:rPr>
            </w:pPr>
          </w:p>
          <w:p w14:paraId="4B15FC93" w14:textId="77777777" w:rsidR="00AB1206" w:rsidRDefault="00AB1206" w:rsidP="001D29C2">
            <w:pPr>
              <w:jc w:val="center"/>
              <w:rPr>
                <w:b/>
                <w:bCs/>
              </w:rPr>
            </w:pPr>
          </w:p>
          <w:p w14:paraId="3BD258D2" w14:textId="55A71D69" w:rsidR="004B547E" w:rsidRDefault="00CD3D73" w:rsidP="001D29C2">
            <w:pPr>
              <w:jc w:val="center"/>
              <w:rPr>
                <w:b/>
                <w:bCs/>
              </w:rPr>
            </w:pPr>
            <w:r>
              <w:rPr>
                <w:b/>
                <w:bCs/>
              </w:rPr>
              <w:t>R Dylan Frazer</w:t>
            </w:r>
          </w:p>
          <w:p w14:paraId="4B840620" w14:textId="22EBE7D9" w:rsidR="00CC3618" w:rsidRDefault="00CC3618" w:rsidP="001D29C2">
            <w:pPr>
              <w:jc w:val="center"/>
              <w:rPr>
                <w:b/>
                <w:bCs/>
              </w:rPr>
            </w:pPr>
          </w:p>
          <w:p w14:paraId="4F2A2ABA" w14:textId="1FB5F292" w:rsidR="00CC3618" w:rsidRDefault="00CC3618" w:rsidP="001D29C2">
            <w:pPr>
              <w:jc w:val="center"/>
              <w:rPr>
                <w:b/>
                <w:bCs/>
              </w:rPr>
            </w:pPr>
          </w:p>
          <w:p w14:paraId="22278C14" w14:textId="77777777" w:rsidR="00CC3618" w:rsidRDefault="00CC3618" w:rsidP="001D29C2">
            <w:pPr>
              <w:jc w:val="center"/>
              <w:rPr>
                <w:b/>
                <w:bCs/>
              </w:rPr>
            </w:pPr>
          </w:p>
          <w:p w14:paraId="79262947" w14:textId="480A88D8" w:rsidR="004B547E" w:rsidRDefault="004B547E" w:rsidP="001D29C2">
            <w:pPr>
              <w:jc w:val="center"/>
              <w:rPr>
                <w:b/>
                <w:bCs/>
              </w:rPr>
            </w:pPr>
          </w:p>
          <w:p w14:paraId="5730B0A4" w14:textId="07201E17" w:rsidR="004B547E" w:rsidRDefault="004B547E" w:rsidP="001D29C2">
            <w:pPr>
              <w:jc w:val="center"/>
              <w:rPr>
                <w:b/>
                <w:bCs/>
              </w:rPr>
            </w:pPr>
          </w:p>
          <w:p w14:paraId="762EFCC5" w14:textId="03A3F60D" w:rsidR="00CD3D73" w:rsidRDefault="00CD3D73" w:rsidP="001D29C2">
            <w:pPr>
              <w:jc w:val="center"/>
              <w:rPr>
                <w:b/>
                <w:bCs/>
              </w:rPr>
            </w:pPr>
          </w:p>
          <w:p w14:paraId="4422F42A" w14:textId="0BFDC5E1" w:rsidR="00CD3D73" w:rsidRDefault="00CD3D73" w:rsidP="001D29C2">
            <w:pPr>
              <w:jc w:val="center"/>
              <w:rPr>
                <w:b/>
                <w:bCs/>
              </w:rPr>
            </w:pPr>
          </w:p>
          <w:p w14:paraId="219CFB51" w14:textId="1E621D35" w:rsidR="00CD3D73" w:rsidRDefault="00CD3D73" w:rsidP="001D29C2">
            <w:pPr>
              <w:jc w:val="center"/>
              <w:rPr>
                <w:b/>
                <w:bCs/>
              </w:rPr>
            </w:pPr>
          </w:p>
          <w:p w14:paraId="3507385F" w14:textId="710A5E3D" w:rsidR="00CD3D73" w:rsidRDefault="00CD3D73" w:rsidP="001D29C2">
            <w:pPr>
              <w:jc w:val="center"/>
              <w:rPr>
                <w:b/>
                <w:bCs/>
              </w:rPr>
            </w:pPr>
          </w:p>
          <w:p w14:paraId="35CE402C" w14:textId="311D489E" w:rsidR="00CD3D73" w:rsidRDefault="00CD3D73" w:rsidP="001D29C2">
            <w:pPr>
              <w:jc w:val="center"/>
              <w:rPr>
                <w:b/>
                <w:bCs/>
              </w:rPr>
            </w:pPr>
          </w:p>
          <w:p w14:paraId="4B779503" w14:textId="77777777" w:rsidR="005631A2" w:rsidRDefault="005631A2" w:rsidP="001D29C2">
            <w:pPr>
              <w:jc w:val="center"/>
              <w:rPr>
                <w:b/>
                <w:bCs/>
              </w:rPr>
            </w:pPr>
          </w:p>
          <w:p w14:paraId="18B137A3" w14:textId="3AACCFA1" w:rsidR="00CD3D73" w:rsidRDefault="00CD3D73" w:rsidP="001D29C2">
            <w:pPr>
              <w:jc w:val="center"/>
              <w:rPr>
                <w:b/>
                <w:bCs/>
              </w:rPr>
            </w:pPr>
          </w:p>
          <w:p w14:paraId="35DBABC9" w14:textId="054899A6" w:rsidR="00423A47" w:rsidRDefault="00423A47" w:rsidP="001D29C2">
            <w:pPr>
              <w:jc w:val="center"/>
              <w:rPr>
                <w:b/>
                <w:bCs/>
              </w:rPr>
            </w:pPr>
            <w:r>
              <w:rPr>
                <w:b/>
                <w:bCs/>
              </w:rPr>
              <w:t>H Dunderdale</w:t>
            </w:r>
          </w:p>
          <w:p w14:paraId="4D3B1D04" w14:textId="6FD506A1" w:rsidR="00017D8C" w:rsidRDefault="00017D8C" w:rsidP="001D29C2">
            <w:pPr>
              <w:jc w:val="center"/>
              <w:rPr>
                <w:b/>
                <w:bCs/>
              </w:rPr>
            </w:pPr>
          </w:p>
          <w:p w14:paraId="5A6C4912" w14:textId="073C17AD" w:rsidR="00017D8C" w:rsidRDefault="00017D8C" w:rsidP="001D29C2">
            <w:pPr>
              <w:jc w:val="center"/>
              <w:rPr>
                <w:b/>
                <w:bCs/>
              </w:rPr>
            </w:pPr>
          </w:p>
          <w:p w14:paraId="2764FD0C" w14:textId="684C8DD9" w:rsidR="00017D8C" w:rsidRDefault="00017D8C" w:rsidP="001D29C2">
            <w:pPr>
              <w:jc w:val="center"/>
              <w:rPr>
                <w:b/>
                <w:bCs/>
              </w:rPr>
            </w:pPr>
          </w:p>
          <w:p w14:paraId="5BEAAB87" w14:textId="3094CFDA" w:rsidR="00017D8C" w:rsidRDefault="00017D8C" w:rsidP="001D29C2">
            <w:pPr>
              <w:jc w:val="center"/>
              <w:rPr>
                <w:b/>
                <w:bCs/>
              </w:rPr>
            </w:pPr>
            <w:r>
              <w:rPr>
                <w:b/>
                <w:bCs/>
              </w:rPr>
              <w:t>To be confirmed</w:t>
            </w:r>
          </w:p>
          <w:p w14:paraId="57F6BD21" w14:textId="2FC27A26" w:rsidR="00966711" w:rsidRDefault="00966711" w:rsidP="001D29C2">
            <w:pPr>
              <w:jc w:val="center"/>
              <w:rPr>
                <w:b/>
                <w:bCs/>
              </w:rPr>
            </w:pPr>
          </w:p>
          <w:p w14:paraId="52D4D181" w14:textId="49762990" w:rsidR="00966711" w:rsidRDefault="00966711" w:rsidP="001D29C2">
            <w:pPr>
              <w:jc w:val="center"/>
              <w:rPr>
                <w:b/>
                <w:bCs/>
              </w:rPr>
            </w:pPr>
          </w:p>
          <w:p w14:paraId="55256223" w14:textId="1632B6FA" w:rsidR="00966711" w:rsidRDefault="00966711" w:rsidP="001D29C2">
            <w:pPr>
              <w:jc w:val="center"/>
              <w:rPr>
                <w:b/>
                <w:bCs/>
              </w:rPr>
            </w:pPr>
          </w:p>
          <w:p w14:paraId="32A25BA1" w14:textId="19A1FBEB" w:rsidR="00966711" w:rsidRDefault="00966711" w:rsidP="001D29C2">
            <w:pPr>
              <w:jc w:val="center"/>
              <w:rPr>
                <w:b/>
                <w:bCs/>
              </w:rPr>
            </w:pPr>
          </w:p>
          <w:p w14:paraId="764A2455" w14:textId="1560D967" w:rsidR="00966711" w:rsidRDefault="00966711" w:rsidP="001D29C2">
            <w:pPr>
              <w:jc w:val="center"/>
              <w:rPr>
                <w:b/>
                <w:bCs/>
              </w:rPr>
            </w:pPr>
          </w:p>
          <w:p w14:paraId="3F80F619" w14:textId="516DE0F7" w:rsidR="00966711" w:rsidRDefault="00966711" w:rsidP="001D29C2">
            <w:pPr>
              <w:jc w:val="center"/>
              <w:rPr>
                <w:b/>
                <w:bCs/>
              </w:rPr>
            </w:pPr>
          </w:p>
          <w:p w14:paraId="7F5C534C" w14:textId="13F47636" w:rsidR="00966711" w:rsidRDefault="00966711" w:rsidP="001D29C2">
            <w:pPr>
              <w:jc w:val="center"/>
              <w:rPr>
                <w:b/>
                <w:bCs/>
              </w:rPr>
            </w:pPr>
          </w:p>
          <w:p w14:paraId="2467A2CD" w14:textId="235CFF18" w:rsidR="00966711" w:rsidRDefault="00C637B3" w:rsidP="001D29C2">
            <w:pPr>
              <w:jc w:val="center"/>
              <w:rPr>
                <w:b/>
                <w:bCs/>
              </w:rPr>
            </w:pPr>
            <w:r>
              <w:rPr>
                <w:b/>
                <w:bCs/>
              </w:rPr>
              <w:t>R Dylan Frazer/</w:t>
            </w:r>
            <w:r w:rsidR="00966711">
              <w:rPr>
                <w:b/>
                <w:bCs/>
              </w:rPr>
              <w:t>H Dunderdale</w:t>
            </w:r>
          </w:p>
          <w:p w14:paraId="66FB9590" w14:textId="5CA5A40E" w:rsidR="00967EF0" w:rsidRDefault="00967EF0" w:rsidP="001D29C2">
            <w:pPr>
              <w:jc w:val="center"/>
              <w:rPr>
                <w:b/>
                <w:bCs/>
              </w:rPr>
            </w:pPr>
          </w:p>
          <w:p w14:paraId="599398C2" w14:textId="0E5824FE" w:rsidR="00967EF0" w:rsidRDefault="00967EF0" w:rsidP="001D29C2">
            <w:pPr>
              <w:jc w:val="center"/>
              <w:rPr>
                <w:b/>
                <w:bCs/>
              </w:rPr>
            </w:pPr>
          </w:p>
          <w:p w14:paraId="668FE7EF" w14:textId="39C1967D" w:rsidR="00967EF0" w:rsidRDefault="00967EF0" w:rsidP="001D29C2">
            <w:pPr>
              <w:jc w:val="center"/>
              <w:rPr>
                <w:b/>
                <w:bCs/>
              </w:rPr>
            </w:pPr>
          </w:p>
          <w:p w14:paraId="52B70B02" w14:textId="532E1E26" w:rsidR="00967EF0" w:rsidRDefault="00967EF0" w:rsidP="001D29C2">
            <w:pPr>
              <w:jc w:val="center"/>
              <w:rPr>
                <w:b/>
                <w:bCs/>
              </w:rPr>
            </w:pPr>
          </w:p>
          <w:p w14:paraId="787ACEDD" w14:textId="77777777" w:rsidR="00967EF0" w:rsidRDefault="00967EF0" w:rsidP="001D29C2">
            <w:pPr>
              <w:jc w:val="center"/>
              <w:rPr>
                <w:b/>
                <w:bCs/>
              </w:rPr>
            </w:pPr>
          </w:p>
          <w:p w14:paraId="446C5879" w14:textId="77777777" w:rsidR="00967EF0" w:rsidRDefault="00967EF0" w:rsidP="001D29C2">
            <w:pPr>
              <w:jc w:val="center"/>
              <w:rPr>
                <w:b/>
                <w:bCs/>
              </w:rPr>
            </w:pPr>
          </w:p>
          <w:p w14:paraId="2B476A27" w14:textId="06A4C3C8" w:rsidR="00967EF0" w:rsidRDefault="00967EF0" w:rsidP="001D29C2">
            <w:pPr>
              <w:jc w:val="center"/>
              <w:rPr>
                <w:b/>
                <w:bCs/>
              </w:rPr>
            </w:pPr>
            <w:r>
              <w:rPr>
                <w:b/>
                <w:bCs/>
              </w:rPr>
              <w:t>H Dunderdale</w:t>
            </w:r>
          </w:p>
          <w:p w14:paraId="79F77C89" w14:textId="26718C68" w:rsidR="00967EF0" w:rsidRDefault="00967EF0" w:rsidP="001D29C2">
            <w:pPr>
              <w:jc w:val="center"/>
              <w:rPr>
                <w:b/>
                <w:bCs/>
              </w:rPr>
            </w:pPr>
          </w:p>
          <w:p w14:paraId="6D243657" w14:textId="643E8F3A" w:rsidR="00967EF0" w:rsidRDefault="00967EF0" w:rsidP="001D29C2">
            <w:pPr>
              <w:jc w:val="center"/>
              <w:rPr>
                <w:b/>
                <w:bCs/>
              </w:rPr>
            </w:pPr>
            <w:r>
              <w:rPr>
                <w:b/>
                <w:bCs/>
              </w:rPr>
              <w:t>H Dunderdale</w:t>
            </w:r>
          </w:p>
          <w:p w14:paraId="4F0996EF" w14:textId="3DF03A1F" w:rsidR="00967EF0" w:rsidRDefault="00967EF0" w:rsidP="001D29C2">
            <w:pPr>
              <w:jc w:val="center"/>
              <w:rPr>
                <w:b/>
                <w:bCs/>
              </w:rPr>
            </w:pPr>
          </w:p>
          <w:p w14:paraId="43F2954C" w14:textId="4C565CE0" w:rsidR="00967EF0" w:rsidRDefault="00967EF0" w:rsidP="001D29C2">
            <w:pPr>
              <w:jc w:val="center"/>
              <w:rPr>
                <w:b/>
                <w:bCs/>
              </w:rPr>
            </w:pPr>
          </w:p>
          <w:p w14:paraId="2835D62B" w14:textId="6BDCD80E" w:rsidR="00967EF0" w:rsidRDefault="00967EF0" w:rsidP="001D29C2">
            <w:pPr>
              <w:jc w:val="center"/>
              <w:rPr>
                <w:b/>
                <w:bCs/>
              </w:rPr>
            </w:pPr>
            <w:r>
              <w:rPr>
                <w:b/>
                <w:bCs/>
              </w:rPr>
              <w:lastRenderedPageBreak/>
              <w:t>SWIG</w:t>
            </w:r>
            <w:r w:rsidR="00C637B3">
              <w:rPr>
                <w:b/>
                <w:bCs/>
              </w:rPr>
              <w:t xml:space="preserve"> members</w:t>
            </w:r>
          </w:p>
          <w:p w14:paraId="14F4F9CF" w14:textId="4A7DC5AB" w:rsidR="005631A2" w:rsidRDefault="005631A2" w:rsidP="001D29C2">
            <w:pPr>
              <w:jc w:val="center"/>
              <w:rPr>
                <w:b/>
                <w:bCs/>
              </w:rPr>
            </w:pPr>
          </w:p>
          <w:p w14:paraId="56151ED1" w14:textId="034C0EC6" w:rsidR="00967EF0" w:rsidRDefault="00967EF0" w:rsidP="001D29C2">
            <w:pPr>
              <w:jc w:val="center"/>
              <w:rPr>
                <w:b/>
                <w:bCs/>
              </w:rPr>
            </w:pPr>
          </w:p>
          <w:p w14:paraId="17DF630D" w14:textId="6FE7A823" w:rsidR="00967EF0" w:rsidRDefault="00967EF0" w:rsidP="001D29C2">
            <w:pPr>
              <w:jc w:val="center"/>
              <w:rPr>
                <w:b/>
                <w:bCs/>
              </w:rPr>
            </w:pPr>
          </w:p>
          <w:p w14:paraId="252A4353" w14:textId="61657D53" w:rsidR="00967EF0" w:rsidRDefault="00967EF0" w:rsidP="001D29C2">
            <w:pPr>
              <w:jc w:val="center"/>
              <w:rPr>
                <w:b/>
                <w:bCs/>
              </w:rPr>
            </w:pPr>
          </w:p>
          <w:p w14:paraId="0D85BF82" w14:textId="5F109659" w:rsidR="00967EF0" w:rsidRDefault="00967EF0" w:rsidP="001D29C2">
            <w:pPr>
              <w:jc w:val="center"/>
              <w:rPr>
                <w:b/>
                <w:bCs/>
              </w:rPr>
            </w:pPr>
          </w:p>
          <w:p w14:paraId="1A64B00C" w14:textId="23C27C6D" w:rsidR="00967EF0" w:rsidRDefault="00967EF0" w:rsidP="001D29C2">
            <w:pPr>
              <w:jc w:val="center"/>
              <w:rPr>
                <w:b/>
                <w:bCs/>
              </w:rPr>
            </w:pPr>
          </w:p>
          <w:p w14:paraId="772C20AF" w14:textId="72EED787" w:rsidR="00967EF0" w:rsidRDefault="00967EF0" w:rsidP="001D29C2">
            <w:pPr>
              <w:jc w:val="center"/>
              <w:rPr>
                <w:b/>
                <w:bCs/>
              </w:rPr>
            </w:pPr>
          </w:p>
          <w:p w14:paraId="0AE3DC71" w14:textId="4B21428F" w:rsidR="00EA6887" w:rsidRDefault="00967EF0" w:rsidP="001D29C2">
            <w:pPr>
              <w:jc w:val="center"/>
              <w:rPr>
                <w:b/>
                <w:bCs/>
              </w:rPr>
            </w:pPr>
            <w:r>
              <w:rPr>
                <w:b/>
                <w:bCs/>
              </w:rPr>
              <w:t>H Dunderdale</w:t>
            </w:r>
          </w:p>
          <w:p w14:paraId="48863D36" w14:textId="60E71429" w:rsidR="00EA6887" w:rsidRDefault="00EA6887" w:rsidP="001D29C2">
            <w:pPr>
              <w:jc w:val="center"/>
              <w:rPr>
                <w:b/>
                <w:bCs/>
              </w:rPr>
            </w:pPr>
          </w:p>
          <w:p w14:paraId="1BFD570B" w14:textId="6100F4EB" w:rsidR="00EA6887" w:rsidRDefault="00EA6887" w:rsidP="001D29C2">
            <w:pPr>
              <w:jc w:val="center"/>
              <w:rPr>
                <w:b/>
                <w:bCs/>
              </w:rPr>
            </w:pPr>
          </w:p>
          <w:p w14:paraId="7CC0D6D9" w14:textId="0CFF503A" w:rsidR="00EA6887" w:rsidRDefault="00EA6887" w:rsidP="001D29C2">
            <w:pPr>
              <w:jc w:val="center"/>
              <w:rPr>
                <w:b/>
                <w:bCs/>
              </w:rPr>
            </w:pPr>
          </w:p>
          <w:p w14:paraId="39B56B41" w14:textId="7FE08090" w:rsidR="00EA6887" w:rsidRDefault="00EA6887" w:rsidP="001D29C2">
            <w:pPr>
              <w:jc w:val="center"/>
              <w:rPr>
                <w:b/>
                <w:bCs/>
              </w:rPr>
            </w:pPr>
          </w:p>
          <w:p w14:paraId="62B1205A" w14:textId="40330944" w:rsidR="00EA6887" w:rsidRDefault="00EA6887" w:rsidP="001D29C2">
            <w:pPr>
              <w:jc w:val="center"/>
              <w:rPr>
                <w:b/>
                <w:bCs/>
              </w:rPr>
            </w:pPr>
          </w:p>
          <w:p w14:paraId="00F7571D" w14:textId="2BD5AC1C" w:rsidR="00EA6887" w:rsidRDefault="00EA6887" w:rsidP="001D29C2">
            <w:pPr>
              <w:jc w:val="center"/>
              <w:rPr>
                <w:b/>
                <w:bCs/>
              </w:rPr>
            </w:pPr>
          </w:p>
          <w:p w14:paraId="3F3866F8" w14:textId="71D3114B" w:rsidR="00EA6887" w:rsidRDefault="00EA6887" w:rsidP="001D29C2">
            <w:pPr>
              <w:jc w:val="center"/>
              <w:rPr>
                <w:b/>
                <w:bCs/>
              </w:rPr>
            </w:pPr>
          </w:p>
          <w:p w14:paraId="494B60A2" w14:textId="77777777" w:rsidR="00EA6887" w:rsidRDefault="00EA6887" w:rsidP="001D29C2">
            <w:pPr>
              <w:jc w:val="center"/>
              <w:rPr>
                <w:b/>
                <w:bCs/>
              </w:rPr>
            </w:pPr>
          </w:p>
          <w:p w14:paraId="5F5589F6" w14:textId="77777777" w:rsidR="00D27C74" w:rsidRDefault="00D27C74" w:rsidP="001D29C2">
            <w:pPr>
              <w:jc w:val="center"/>
              <w:rPr>
                <w:b/>
                <w:bCs/>
              </w:rPr>
            </w:pPr>
          </w:p>
          <w:p w14:paraId="6255B64C" w14:textId="6EF59B59" w:rsidR="00D27C74" w:rsidRDefault="00D27C74" w:rsidP="001D29C2">
            <w:pPr>
              <w:jc w:val="center"/>
              <w:rPr>
                <w:b/>
                <w:bCs/>
              </w:rPr>
            </w:pPr>
          </w:p>
        </w:tc>
      </w:tr>
    </w:tbl>
    <w:p w14:paraId="7244A0AD" w14:textId="77777777" w:rsidR="00BF00A3" w:rsidRPr="002032D0" w:rsidRDefault="00BF00A3" w:rsidP="001D29C2">
      <w:pPr>
        <w:jc w:val="center"/>
        <w:rPr>
          <w:b/>
          <w:bCs/>
        </w:rPr>
      </w:pPr>
    </w:p>
    <w:sectPr w:rsidR="00BF00A3" w:rsidRPr="002032D0" w:rsidSect="00945E04">
      <w:headerReference w:type="default" r:id="rId8"/>
      <w:footerReference w:type="default" r:id="rId9"/>
      <w:pgSz w:w="11900" w:h="16840"/>
      <w:pgMar w:top="851" w:right="1134" w:bottom="851" w:left="1134"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1B708" w14:textId="77777777" w:rsidR="00C40F7E" w:rsidRDefault="00C40F7E" w:rsidP="007A7AB4">
      <w:r>
        <w:separator/>
      </w:r>
    </w:p>
  </w:endnote>
  <w:endnote w:type="continuationSeparator" w:id="0">
    <w:p w14:paraId="20794A58" w14:textId="77777777" w:rsidR="00C40F7E" w:rsidRDefault="00C40F7E" w:rsidP="007A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373099"/>
      <w:docPartObj>
        <w:docPartGallery w:val="Page Numbers (Bottom of Page)"/>
        <w:docPartUnique/>
      </w:docPartObj>
    </w:sdtPr>
    <w:sdtEndPr/>
    <w:sdtContent>
      <w:sdt>
        <w:sdtPr>
          <w:id w:val="-1769616900"/>
          <w:docPartObj>
            <w:docPartGallery w:val="Page Numbers (Top of Page)"/>
            <w:docPartUnique/>
          </w:docPartObj>
        </w:sdtPr>
        <w:sdtEndPr/>
        <w:sdtContent>
          <w:p w14:paraId="6BDED00D" w14:textId="5B4113C1" w:rsidR="00FE1C2A" w:rsidRDefault="00FE1C2A">
            <w:pPr>
              <w:pStyle w:val="Footer"/>
              <w:jc w:val="right"/>
            </w:pPr>
            <w:r>
              <w:t xml:space="preserve">Page </w:t>
            </w:r>
            <w:r>
              <w:rPr>
                <w:b/>
                <w:bCs/>
              </w:rPr>
              <w:fldChar w:fldCharType="begin"/>
            </w:r>
            <w:r>
              <w:rPr>
                <w:b/>
                <w:bCs/>
              </w:rPr>
              <w:instrText xml:space="preserve"> PAGE </w:instrText>
            </w:r>
            <w:r>
              <w:rPr>
                <w:b/>
                <w:bCs/>
              </w:rPr>
              <w:fldChar w:fldCharType="separate"/>
            </w:r>
            <w:r w:rsidR="00F1447E">
              <w:rPr>
                <w:b/>
                <w:bCs/>
                <w:noProof/>
              </w:rPr>
              <w:t>14</w:t>
            </w:r>
            <w:r>
              <w:rPr>
                <w:b/>
                <w:bCs/>
              </w:rPr>
              <w:fldChar w:fldCharType="end"/>
            </w:r>
            <w:r>
              <w:t xml:space="preserve"> of </w:t>
            </w:r>
            <w:r>
              <w:rPr>
                <w:b/>
                <w:bCs/>
              </w:rPr>
              <w:fldChar w:fldCharType="begin"/>
            </w:r>
            <w:r>
              <w:rPr>
                <w:b/>
                <w:bCs/>
              </w:rPr>
              <w:instrText xml:space="preserve"> NUMPAGES  </w:instrText>
            </w:r>
            <w:r>
              <w:rPr>
                <w:b/>
                <w:bCs/>
              </w:rPr>
              <w:fldChar w:fldCharType="separate"/>
            </w:r>
            <w:r w:rsidR="00F1447E">
              <w:rPr>
                <w:b/>
                <w:bCs/>
                <w:noProof/>
              </w:rPr>
              <w:t>14</w:t>
            </w:r>
            <w:r>
              <w:rPr>
                <w:b/>
                <w:bCs/>
              </w:rPr>
              <w:fldChar w:fldCharType="end"/>
            </w:r>
          </w:p>
        </w:sdtContent>
      </w:sdt>
    </w:sdtContent>
  </w:sdt>
  <w:p w14:paraId="423DAE72" w14:textId="77777777" w:rsidR="00FE1C2A" w:rsidRDefault="00FE1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5F356" w14:textId="77777777" w:rsidR="00C40F7E" w:rsidRDefault="00C40F7E" w:rsidP="007A7AB4">
      <w:r>
        <w:separator/>
      </w:r>
    </w:p>
  </w:footnote>
  <w:footnote w:type="continuationSeparator" w:id="0">
    <w:p w14:paraId="244327C5" w14:textId="77777777" w:rsidR="00C40F7E" w:rsidRDefault="00C40F7E" w:rsidP="007A7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B60B" w14:textId="1EC20AA0" w:rsidR="007A7AB4" w:rsidRDefault="007A7AB4" w:rsidP="00A16395">
    <w:pPr>
      <w:pStyle w:val="Header"/>
      <w:rPr>
        <w:i/>
        <w:noProof/>
        <w:lang w:eastAsia="en-GB"/>
      </w:rPr>
    </w:pPr>
    <w:r>
      <w:rPr>
        <w:rFonts w:ascii="Times New Roman" w:hAnsi="Times New Roman"/>
        <w:noProof/>
        <w:lang w:eastAsia="en-GB"/>
      </w:rPr>
      <w:drawing>
        <wp:inline distT="0" distB="0" distL="0" distR="0" wp14:anchorId="7C8CD8B9" wp14:editId="42632E56">
          <wp:extent cx="755650" cy="304800"/>
          <wp:effectExtent l="0" t="0" r="6350" b="0"/>
          <wp:docPr id="1" name="Picture 1" descr="NH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304800"/>
                  </a:xfrm>
                  <a:prstGeom prst="rect">
                    <a:avLst/>
                  </a:prstGeom>
                  <a:noFill/>
                  <a:ln>
                    <a:noFill/>
                  </a:ln>
                </pic:spPr>
              </pic:pic>
            </a:graphicData>
          </a:graphic>
        </wp:inline>
      </w:drawing>
    </w:r>
    <w:r>
      <w:rPr>
        <w:rFonts w:ascii="Times New Roman" w:hAnsi="Times New Roman"/>
        <w:noProof/>
        <w:lang w:eastAsia="en-GB"/>
      </w:rPr>
      <w:br/>
    </w:r>
    <w:r w:rsidRPr="00BA67DF">
      <w:rPr>
        <w:i/>
        <w:noProof/>
        <w:lang w:eastAsia="en-GB"/>
      </w:rPr>
      <w:t>So</w:t>
    </w:r>
    <w:r>
      <w:rPr>
        <w:i/>
        <w:noProof/>
        <w:lang w:eastAsia="en-GB"/>
      </w:rPr>
      <w:t>uth West England and Wales Cancer Services</w:t>
    </w:r>
    <w:r w:rsidR="00A16395">
      <w:rPr>
        <w:i/>
        <w:noProof/>
        <w:lang w:eastAsia="en-GB"/>
      </w:rPr>
      <w:tab/>
    </w:r>
  </w:p>
  <w:p w14:paraId="24C74F54" w14:textId="59988795" w:rsidR="007A7AB4" w:rsidRDefault="00A16395" w:rsidP="00A16395">
    <w:pPr>
      <w:pStyle w:val="Header"/>
      <w:jc w:val="center"/>
    </w:pPr>
    <w:r>
      <w:rPr>
        <w:i/>
        <w:noProof/>
        <w:lang w:eastAsia="en-GB"/>
      </w:rPr>
      <w:drawing>
        <wp:inline distT="0" distB="0" distL="0" distR="0" wp14:anchorId="14E9BB8D" wp14:editId="625F2BF3">
          <wp:extent cx="123825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8001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604C"/>
    <w:multiLevelType w:val="hybridMultilevel"/>
    <w:tmpl w:val="22DCA46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 w15:restartNumberingAfterBreak="0">
    <w:nsid w:val="03E06694"/>
    <w:multiLevelType w:val="hybridMultilevel"/>
    <w:tmpl w:val="08E0D242"/>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 w15:restartNumberingAfterBreak="0">
    <w:nsid w:val="04C64F54"/>
    <w:multiLevelType w:val="multilevel"/>
    <w:tmpl w:val="29A889DE"/>
    <w:lvl w:ilvl="0">
      <w:start w:val="3"/>
      <w:numFmt w:val="decimal"/>
      <w:lvlText w:val="%1"/>
      <w:lvlJc w:val="left"/>
      <w:pPr>
        <w:ind w:left="420" w:hanging="420"/>
      </w:pPr>
      <w:rPr>
        <w:rFonts w:hint="default"/>
      </w:rPr>
    </w:lvl>
    <w:lvl w:ilvl="1">
      <w:start w:val="30"/>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0741AA"/>
    <w:multiLevelType w:val="hybridMultilevel"/>
    <w:tmpl w:val="FAA06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31D1F"/>
    <w:multiLevelType w:val="hybridMultilevel"/>
    <w:tmpl w:val="D22C6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9F71EC"/>
    <w:multiLevelType w:val="multilevel"/>
    <w:tmpl w:val="74F09158"/>
    <w:lvl w:ilvl="0">
      <w:start w:val="12"/>
      <w:numFmt w:val="decimal"/>
      <w:lvlText w:val="%1.0"/>
      <w:lvlJc w:val="left"/>
      <w:pPr>
        <w:ind w:left="1130" w:hanging="420"/>
      </w:pPr>
      <w:rPr>
        <w:rFonts w:hint="default"/>
      </w:rPr>
    </w:lvl>
    <w:lvl w:ilvl="1">
      <w:start w:val="1"/>
      <w:numFmt w:val="decimal"/>
      <w:lvlText w:val="%1.%2"/>
      <w:lvlJc w:val="left"/>
      <w:pPr>
        <w:ind w:left="1850" w:hanging="420"/>
      </w:pPr>
      <w:rPr>
        <w:rFonts w:hint="default"/>
      </w:rPr>
    </w:lvl>
    <w:lvl w:ilvl="2">
      <w:start w:val="1"/>
      <w:numFmt w:val="decimal"/>
      <w:lvlText w:val="%1.%2.%3"/>
      <w:lvlJc w:val="left"/>
      <w:pPr>
        <w:ind w:left="2870" w:hanging="720"/>
      </w:pPr>
      <w:rPr>
        <w:rFonts w:hint="default"/>
      </w:rPr>
    </w:lvl>
    <w:lvl w:ilvl="3">
      <w:start w:val="1"/>
      <w:numFmt w:val="decimalZero"/>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6" w15:restartNumberingAfterBreak="0">
    <w:nsid w:val="0A0C101D"/>
    <w:multiLevelType w:val="multilevel"/>
    <w:tmpl w:val="A5E4CDBA"/>
    <w:lvl w:ilvl="0">
      <w:start w:val="11"/>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C233DF7"/>
    <w:multiLevelType w:val="hybridMultilevel"/>
    <w:tmpl w:val="64A6CE68"/>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8" w15:restartNumberingAfterBreak="0">
    <w:nsid w:val="0DC27AA4"/>
    <w:multiLevelType w:val="multilevel"/>
    <w:tmpl w:val="8B5E3CDE"/>
    <w:lvl w:ilvl="0">
      <w:start w:val="15"/>
      <w:numFmt w:val="decimal"/>
      <w:lvlText w:val="%1"/>
      <w:lvlJc w:val="left"/>
      <w:pPr>
        <w:ind w:left="540" w:hanging="540"/>
      </w:pPr>
      <w:rPr>
        <w:rFonts w:hint="default"/>
      </w:rPr>
    </w:lvl>
    <w:lvl w:ilvl="1">
      <w:start w:val="30"/>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D74160"/>
    <w:multiLevelType w:val="multilevel"/>
    <w:tmpl w:val="60D8D706"/>
    <w:lvl w:ilvl="0">
      <w:start w:val="10"/>
      <w:numFmt w:val="decimal"/>
      <w:lvlText w:val="%1.0"/>
      <w:lvlJc w:val="left"/>
      <w:pPr>
        <w:ind w:left="1080" w:hanging="540"/>
      </w:pPr>
      <w:rPr>
        <w:rFonts w:hint="default"/>
      </w:rPr>
    </w:lvl>
    <w:lvl w:ilvl="1">
      <w:start w:val="1"/>
      <w:numFmt w:val="decimalZero"/>
      <w:lvlText w:val="%1.%2"/>
      <w:lvlJc w:val="left"/>
      <w:pPr>
        <w:ind w:left="1800" w:hanging="540"/>
      </w:pPr>
      <w:rPr>
        <w:rFonts w:hint="default"/>
      </w:rPr>
    </w:lvl>
    <w:lvl w:ilvl="2">
      <w:start w:val="1"/>
      <w:numFmt w:val="decimal"/>
      <w:lvlText w:val="%1.%2.%3"/>
      <w:lvlJc w:val="left"/>
      <w:pPr>
        <w:ind w:left="2700" w:hanging="720"/>
      </w:pPr>
      <w:rPr>
        <w:rFonts w:hint="default"/>
      </w:rPr>
    </w:lvl>
    <w:lvl w:ilvl="3">
      <w:start w:val="1"/>
      <w:numFmt w:val="decimalZero"/>
      <w:lvlText w:val="%1.%2.%3.%4"/>
      <w:lvlJc w:val="left"/>
      <w:pPr>
        <w:ind w:left="3420"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020" w:hanging="1440"/>
      </w:pPr>
      <w:rPr>
        <w:rFonts w:hint="default"/>
      </w:rPr>
    </w:lvl>
    <w:lvl w:ilvl="8">
      <w:start w:val="1"/>
      <w:numFmt w:val="decimal"/>
      <w:lvlText w:val="%1.%2.%3.%4.%5.%6.%7.%8.%9"/>
      <w:lvlJc w:val="left"/>
      <w:pPr>
        <w:ind w:left="8100" w:hanging="1800"/>
      </w:pPr>
      <w:rPr>
        <w:rFonts w:hint="default"/>
      </w:rPr>
    </w:lvl>
  </w:abstractNum>
  <w:abstractNum w:abstractNumId="10" w15:restartNumberingAfterBreak="0">
    <w:nsid w:val="14CE630D"/>
    <w:multiLevelType w:val="multilevel"/>
    <w:tmpl w:val="7332E41C"/>
    <w:lvl w:ilvl="0">
      <w:start w:val="10"/>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A5E4DAF"/>
    <w:multiLevelType w:val="multilevel"/>
    <w:tmpl w:val="0082F720"/>
    <w:lvl w:ilvl="0">
      <w:start w:val="15"/>
      <w:numFmt w:val="decimal"/>
      <w:lvlText w:val="%1"/>
      <w:lvlJc w:val="left"/>
      <w:pPr>
        <w:ind w:left="540" w:hanging="540"/>
      </w:pPr>
      <w:rPr>
        <w:rFonts w:hint="default"/>
      </w:rPr>
    </w:lvl>
    <w:lvl w:ilvl="1">
      <w:start w:val="30"/>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F97132"/>
    <w:multiLevelType w:val="multilevel"/>
    <w:tmpl w:val="A54268EA"/>
    <w:lvl w:ilvl="0">
      <w:start w:val="10"/>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21E0E77"/>
    <w:multiLevelType w:val="hybridMultilevel"/>
    <w:tmpl w:val="2D6C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104C62"/>
    <w:multiLevelType w:val="multilevel"/>
    <w:tmpl w:val="088ADEF8"/>
    <w:lvl w:ilvl="0">
      <w:start w:val="12"/>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B0C2923"/>
    <w:multiLevelType w:val="multilevel"/>
    <w:tmpl w:val="E1784640"/>
    <w:lvl w:ilvl="0">
      <w:start w:val="14"/>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E6F223C"/>
    <w:multiLevelType w:val="multilevel"/>
    <w:tmpl w:val="4566D40A"/>
    <w:lvl w:ilvl="0">
      <w:start w:val="11"/>
      <w:numFmt w:val="decimal"/>
      <w:lvlText w:val="%1"/>
      <w:lvlJc w:val="left"/>
      <w:pPr>
        <w:ind w:left="540" w:hanging="540"/>
      </w:pPr>
      <w:rPr>
        <w:rFonts w:hint="default"/>
      </w:rPr>
    </w:lvl>
    <w:lvl w:ilvl="1">
      <w:start w:val="45"/>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EB7D06"/>
    <w:multiLevelType w:val="hybridMultilevel"/>
    <w:tmpl w:val="39BE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03698E"/>
    <w:multiLevelType w:val="multilevel"/>
    <w:tmpl w:val="8FA89314"/>
    <w:lvl w:ilvl="0">
      <w:start w:val="1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57D3FF7"/>
    <w:multiLevelType w:val="multilevel"/>
    <w:tmpl w:val="4D401B7C"/>
    <w:lvl w:ilvl="0">
      <w:start w:val="14"/>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6E76787"/>
    <w:multiLevelType w:val="multilevel"/>
    <w:tmpl w:val="05665362"/>
    <w:lvl w:ilvl="0">
      <w:start w:val="15"/>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BC10880"/>
    <w:multiLevelType w:val="hybridMultilevel"/>
    <w:tmpl w:val="AA7A88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BD0613C"/>
    <w:multiLevelType w:val="multilevel"/>
    <w:tmpl w:val="226E6288"/>
    <w:lvl w:ilvl="0">
      <w:start w:val="10"/>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FA446C5"/>
    <w:multiLevelType w:val="multilevel"/>
    <w:tmpl w:val="66ECDC82"/>
    <w:lvl w:ilvl="0">
      <w:start w:val="13"/>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04262B0"/>
    <w:multiLevelType w:val="multilevel"/>
    <w:tmpl w:val="7C7AE24E"/>
    <w:lvl w:ilvl="0">
      <w:start w:val="12"/>
      <w:numFmt w:val="decimal"/>
      <w:lvlText w:val="%1"/>
      <w:lvlJc w:val="left"/>
      <w:pPr>
        <w:ind w:left="1160" w:hanging="1160"/>
      </w:pPr>
      <w:rPr>
        <w:rFonts w:hint="default"/>
      </w:rPr>
    </w:lvl>
    <w:lvl w:ilvl="1">
      <w:start w:val="15"/>
      <w:numFmt w:val="decimal"/>
      <w:lvlText w:val="%1.%2"/>
      <w:lvlJc w:val="left"/>
      <w:pPr>
        <w:ind w:left="1160" w:hanging="1160"/>
      </w:pPr>
      <w:rPr>
        <w:rFonts w:hint="default"/>
      </w:rPr>
    </w:lvl>
    <w:lvl w:ilvl="2">
      <w:start w:val="13"/>
      <w:numFmt w:val="decimal"/>
      <w:lvlText w:val="%1.%2-%3.0"/>
      <w:lvlJc w:val="left"/>
      <w:pPr>
        <w:ind w:left="1160" w:hanging="1160"/>
      </w:pPr>
      <w:rPr>
        <w:rFonts w:hint="default"/>
      </w:rPr>
    </w:lvl>
    <w:lvl w:ilvl="3">
      <w:start w:val="1"/>
      <w:numFmt w:val="decimalZero"/>
      <w:lvlText w:val="%1.%2-%3.%4"/>
      <w:lvlJc w:val="left"/>
      <w:pPr>
        <w:ind w:left="1160" w:hanging="1160"/>
      </w:pPr>
      <w:rPr>
        <w:rFonts w:hint="default"/>
      </w:rPr>
    </w:lvl>
    <w:lvl w:ilvl="4">
      <w:start w:val="1"/>
      <w:numFmt w:val="decimal"/>
      <w:lvlText w:val="%1.%2-%3.%4.%5"/>
      <w:lvlJc w:val="left"/>
      <w:pPr>
        <w:ind w:left="1160" w:hanging="1160"/>
      </w:pPr>
      <w:rPr>
        <w:rFonts w:hint="default"/>
      </w:rPr>
    </w:lvl>
    <w:lvl w:ilvl="5">
      <w:start w:val="1"/>
      <w:numFmt w:val="decimal"/>
      <w:lvlText w:val="%1.%2-%3.%4.%5.%6"/>
      <w:lvlJc w:val="left"/>
      <w:pPr>
        <w:ind w:left="1160" w:hanging="11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853896"/>
    <w:multiLevelType w:val="multilevel"/>
    <w:tmpl w:val="487A01DA"/>
    <w:lvl w:ilvl="0">
      <w:start w:val="10"/>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2C8417C"/>
    <w:multiLevelType w:val="hybridMultilevel"/>
    <w:tmpl w:val="F9C8351A"/>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15:restartNumberingAfterBreak="0">
    <w:nsid w:val="43362BAF"/>
    <w:multiLevelType w:val="hybridMultilevel"/>
    <w:tmpl w:val="16B2F9F2"/>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8" w15:restartNumberingAfterBreak="0">
    <w:nsid w:val="48E40D2B"/>
    <w:multiLevelType w:val="multilevel"/>
    <w:tmpl w:val="A692D0C2"/>
    <w:lvl w:ilvl="0">
      <w:start w:val="10"/>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C1760ED"/>
    <w:multiLevelType w:val="multilevel"/>
    <w:tmpl w:val="4CC6D654"/>
    <w:lvl w:ilvl="0">
      <w:start w:val="13"/>
      <w:numFmt w:val="decimal"/>
      <w:lvlText w:val="%1"/>
      <w:lvlJc w:val="left"/>
      <w:pPr>
        <w:ind w:left="1160" w:hanging="1160"/>
      </w:pPr>
      <w:rPr>
        <w:rFonts w:hint="default"/>
      </w:rPr>
    </w:lvl>
    <w:lvl w:ilvl="1">
      <w:numFmt w:val="decimalZero"/>
      <w:lvlText w:val="%1.%2"/>
      <w:lvlJc w:val="left"/>
      <w:pPr>
        <w:ind w:left="1160" w:hanging="1160"/>
      </w:pPr>
      <w:rPr>
        <w:rFonts w:hint="default"/>
      </w:rPr>
    </w:lvl>
    <w:lvl w:ilvl="2">
      <w:start w:val="14"/>
      <w:numFmt w:val="decimal"/>
      <w:lvlText w:val="%1.%2-%3.0"/>
      <w:lvlJc w:val="left"/>
      <w:pPr>
        <w:ind w:left="1160" w:hanging="1160"/>
      </w:pPr>
      <w:rPr>
        <w:rFonts w:hint="default"/>
      </w:rPr>
    </w:lvl>
    <w:lvl w:ilvl="3">
      <w:start w:val="1"/>
      <w:numFmt w:val="decimalZero"/>
      <w:lvlText w:val="%1.%2-%3.%4"/>
      <w:lvlJc w:val="left"/>
      <w:pPr>
        <w:ind w:left="1160" w:hanging="1160"/>
      </w:pPr>
      <w:rPr>
        <w:rFonts w:hint="default"/>
      </w:rPr>
    </w:lvl>
    <w:lvl w:ilvl="4">
      <w:start w:val="1"/>
      <w:numFmt w:val="decimal"/>
      <w:lvlText w:val="%1.%2-%3.%4.%5"/>
      <w:lvlJc w:val="left"/>
      <w:pPr>
        <w:ind w:left="1160" w:hanging="1160"/>
      </w:pPr>
      <w:rPr>
        <w:rFonts w:hint="default"/>
      </w:rPr>
    </w:lvl>
    <w:lvl w:ilvl="5">
      <w:start w:val="1"/>
      <w:numFmt w:val="decimal"/>
      <w:lvlText w:val="%1.%2-%3.%4.%5.%6"/>
      <w:lvlJc w:val="left"/>
      <w:pPr>
        <w:ind w:left="1160" w:hanging="11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4A3BAC"/>
    <w:multiLevelType w:val="multilevel"/>
    <w:tmpl w:val="CA4A3570"/>
    <w:lvl w:ilvl="0">
      <w:start w:val="16"/>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FEB3503"/>
    <w:multiLevelType w:val="hybridMultilevel"/>
    <w:tmpl w:val="B0FA0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992AC1"/>
    <w:multiLevelType w:val="hybridMultilevel"/>
    <w:tmpl w:val="C11CD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4E168E"/>
    <w:multiLevelType w:val="multilevel"/>
    <w:tmpl w:val="E63AF5EE"/>
    <w:lvl w:ilvl="0">
      <w:start w:val="12"/>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362027F"/>
    <w:multiLevelType w:val="multilevel"/>
    <w:tmpl w:val="D384FD46"/>
    <w:lvl w:ilvl="0">
      <w:start w:val="10"/>
      <w:numFmt w:val="decimal"/>
      <w:lvlText w:val="%1.0"/>
      <w:lvlJc w:val="left"/>
      <w:pPr>
        <w:ind w:left="900" w:hanging="540"/>
      </w:pPr>
      <w:rPr>
        <w:rFonts w:hint="default"/>
      </w:rPr>
    </w:lvl>
    <w:lvl w:ilvl="1">
      <w:start w:val="1"/>
      <w:numFmt w:val="decimalZero"/>
      <w:lvlText w:val="%1.%2"/>
      <w:lvlJc w:val="left"/>
      <w:pPr>
        <w:ind w:left="162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5" w15:restartNumberingAfterBreak="0">
    <w:nsid w:val="65D73A33"/>
    <w:multiLevelType w:val="multilevel"/>
    <w:tmpl w:val="D772C994"/>
    <w:lvl w:ilvl="0">
      <w:start w:val="16"/>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9313CB2"/>
    <w:multiLevelType w:val="hybridMultilevel"/>
    <w:tmpl w:val="020CE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F1328C"/>
    <w:multiLevelType w:val="multilevel"/>
    <w:tmpl w:val="B614916A"/>
    <w:lvl w:ilvl="0">
      <w:start w:val="10"/>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DFA5A2D"/>
    <w:multiLevelType w:val="hybridMultilevel"/>
    <w:tmpl w:val="60E2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E33E92"/>
    <w:multiLevelType w:val="multilevel"/>
    <w:tmpl w:val="5A82882C"/>
    <w:lvl w:ilvl="0">
      <w:start w:val="12"/>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DD80D11"/>
    <w:multiLevelType w:val="multilevel"/>
    <w:tmpl w:val="FDA694A6"/>
    <w:lvl w:ilvl="0">
      <w:start w:val="10"/>
      <w:numFmt w:val="decimal"/>
      <w:lvlText w:val="%1"/>
      <w:lvlJc w:val="left"/>
      <w:pPr>
        <w:ind w:left="540" w:hanging="540"/>
      </w:pPr>
      <w:rPr>
        <w:rFonts w:hint="default"/>
      </w:rPr>
    </w:lvl>
    <w:lvl w:ilvl="1">
      <w:start w:val="10"/>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02073715">
    <w:abstractNumId w:val="31"/>
  </w:num>
  <w:num w:numId="2" w16cid:durableId="766580912">
    <w:abstractNumId w:val="34"/>
  </w:num>
  <w:num w:numId="3" w16cid:durableId="611939739">
    <w:abstractNumId w:val="28"/>
  </w:num>
  <w:num w:numId="4" w16cid:durableId="487940137">
    <w:abstractNumId w:val="40"/>
  </w:num>
  <w:num w:numId="5" w16cid:durableId="1478717704">
    <w:abstractNumId w:val="12"/>
  </w:num>
  <w:num w:numId="6" w16cid:durableId="1775664894">
    <w:abstractNumId w:val="6"/>
  </w:num>
  <w:num w:numId="7" w16cid:durableId="324209669">
    <w:abstractNumId w:val="16"/>
  </w:num>
  <w:num w:numId="8" w16cid:durableId="938415805">
    <w:abstractNumId w:val="39"/>
  </w:num>
  <w:num w:numId="9" w16cid:durableId="1788962976">
    <w:abstractNumId w:val="24"/>
  </w:num>
  <w:num w:numId="10" w16cid:durableId="1352142482">
    <w:abstractNumId w:val="29"/>
  </w:num>
  <w:num w:numId="11" w16cid:durableId="552346862">
    <w:abstractNumId w:val="33"/>
  </w:num>
  <w:num w:numId="12" w16cid:durableId="1702365357">
    <w:abstractNumId w:val="23"/>
  </w:num>
  <w:num w:numId="13" w16cid:durableId="1048870297">
    <w:abstractNumId w:val="19"/>
  </w:num>
  <w:num w:numId="14" w16cid:durableId="1702323497">
    <w:abstractNumId w:val="20"/>
  </w:num>
  <w:num w:numId="15" w16cid:durableId="1415593607">
    <w:abstractNumId w:val="8"/>
  </w:num>
  <w:num w:numId="16" w16cid:durableId="2120878889">
    <w:abstractNumId w:val="30"/>
  </w:num>
  <w:num w:numId="17" w16cid:durableId="377242139">
    <w:abstractNumId w:val="35"/>
  </w:num>
  <w:num w:numId="18" w16cid:durableId="355159229">
    <w:abstractNumId w:val="11"/>
  </w:num>
  <w:num w:numId="19" w16cid:durableId="1269118549">
    <w:abstractNumId w:val="15"/>
  </w:num>
  <w:num w:numId="20" w16cid:durableId="1880823173">
    <w:abstractNumId w:val="9"/>
  </w:num>
  <w:num w:numId="21" w16cid:durableId="816462087">
    <w:abstractNumId w:val="25"/>
  </w:num>
  <w:num w:numId="22" w16cid:durableId="93599984">
    <w:abstractNumId w:val="22"/>
  </w:num>
  <w:num w:numId="23" w16cid:durableId="204877444">
    <w:abstractNumId w:val="10"/>
  </w:num>
  <w:num w:numId="24" w16cid:durableId="1171988823">
    <w:abstractNumId w:val="37"/>
  </w:num>
  <w:num w:numId="25" w16cid:durableId="2016566336">
    <w:abstractNumId w:val="14"/>
  </w:num>
  <w:num w:numId="26" w16cid:durableId="1537306490">
    <w:abstractNumId w:val="5"/>
  </w:num>
  <w:num w:numId="27" w16cid:durableId="1652170838">
    <w:abstractNumId w:val="18"/>
  </w:num>
  <w:num w:numId="28" w16cid:durableId="696391565">
    <w:abstractNumId w:val="2"/>
  </w:num>
  <w:num w:numId="29" w16cid:durableId="11498201">
    <w:abstractNumId w:val="21"/>
  </w:num>
  <w:num w:numId="30" w16cid:durableId="1747263752">
    <w:abstractNumId w:val="7"/>
  </w:num>
  <w:num w:numId="31" w16cid:durableId="930819267">
    <w:abstractNumId w:val="1"/>
  </w:num>
  <w:num w:numId="32" w16cid:durableId="292952787">
    <w:abstractNumId w:val="38"/>
  </w:num>
  <w:num w:numId="33" w16cid:durableId="264924427">
    <w:abstractNumId w:val="17"/>
  </w:num>
  <w:num w:numId="34" w16cid:durableId="1477070893">
    <w:abstractNumId w:val="0"/>
  </w:num>
  <w:num w:numId="35" w16cid:durableId="974339151">
    <w:abstractNumId w:val="27"/>
  </w:num>
  <w:num w:numId="36" w16cid:durableId="1388411336">
    <w:abstractNumId w:val="26"/>
  </w:num>
  <w:num w:numId="37" w16cid:durableId="1280527198">
    <w:abstractNumId w:val="36"/>
  </w:num>
  <w:num w:numId="38" w16cid:durableId="1934778860">
    <w:abstractNumId w:val="4"/>
  </w:num>
  <w:num w:numId="39" w16cid:durableId="984167725">
    <w:abstractNumId w:val="13"/>
  </w:num>
  <w:num w:numId="40" w16cid:durableId="1870993549">
    <w:abstractNumId w:val="3"/>
  </w:num>
  <w:num w:numId="41" w16cid:durableId="130917007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112"/>
    <w:rsid w:val="000005BA"/>
    <w:rsid w:val="00005181"/>
    <w:rsid w:val="00007FE2"/>
    <w:rsid w:val="0001288A"/>
    <w:rsid w:val="00013BB5"/>
    <w:rsid w:val="00015A15"/>
    <w:rsid w:val="00017D8C"/>
    <w:rsid w:val="00020D58"/>
    <w:rsid w:val="00021813"/>
    <w:rsid w:val="0002548B"/>
    <w:rsid w:val="00025A5A"/>
    <w:rsid w:val="00027F1B"/>
    <w:rsid w:val="00030A1E"/>
    <w:rsid w:val="000326E9"/>
    <w:rsid w:val="000329EC"/>
    <w:rsid w:val="000363E2"/>
    <w:rsid w:val="00041866"/>
    <w:rsid w:val="00055503"/>
    <w:rsid w:val="000651F2"/>
    <w:rsid w:val="000663C0"/>
    <w:rsid w:val="000665A5"/>
    <w:rsid w:val="00070369"/>
    <w:rsid w:val="00080D08"/>
    <w:rsid w:val="000873F1"/>
    <w:rsid w:val="000922BA"/>
    <w:rsid w:val="00096336"/>
    <w:rsid w:val="000A4908"/>
    <w:rsid w:val="000B541E"/>
    <w:rsid w:val="000B643D"/>
    <w:rsid w:val="000C2882"/>
    <w:rsid w:val="000C5824"/>
    <w:rsid w:val="000E1162"/>
    <w:rsid w:val="000E6A9F"/>
    <w:rsid w:val="000F16AE"/>
    <w:rsid w:val="000F4A90"/>
    <w:rsid w:val="001102FB"/>
    <w:rsid w:val="0011536C"/>
    <w:rsid w:val="0012008A"/>
    <w:rsid w:val="00121CDD"/>
    <w:rsid w:val="0012324E"/>
    <w:rsid w:val="00127838"/>
    <w:rsid w:val="00133E95"/>
    <w:rsid w:val="0013476F"/>
    <w:rsid w:val="00134806"/>
    <w:rsid w:val="00142AF9"/>
    <w:rsid w:val="001538AB"/>
    <w:rsid w:val="00156075"/>
    <w:rsid w:val="0015652A"/>
    <w:rsid w:val="00163C8C"/>
    <w:rsid w:val="0016748C"/>
    <w:rsid w:val="00167F7C"/>
    <w:rsid w:val="00175911"/>
    <w:rsid w:val="00180773"/>
    <w:rsid w:val="001A4F20"/>
    <w:rsid w:val="001B5E6E"/>
    <w:rsid w:val="001B7468"/>
    <w:rsid w:val="001C5815"/>
    <w:rsid w:val="001D29C2"/>
    <w:rsid w:val="001D522A"/>
    <w:rsid w:val="001D6B07"/>
    <w:rsid w:val="001E24E5"/>
    <w:rsid w:val="001E77B5"/>
    <w:rsid w:val="001F3799"/>
    <w:rsid w:val="001F602B"/>
    <w:rsid w:val="00200C7B"/>
    <w:rsid w:val="002032D0"/>
    <w:rsid w:val="00211D92"/>
    <w:rsid w:val="0024220E"/>
    <w:rsid w:val="002436E9"/>
    <w:rsid w:val="00244C85"/>
    <w:rsid w:val="002452EF"/>
    <w:rsid w:val="002462EC"/>
    <w:rsid w:val="00252416"/>
    <w:rsid w:val="002606B2"/>
    <w:rsid w:val="00266435"/>
    <w:rsid w:val="00266D8A"/>
    <w:rsid w:val="00267C3D"/>
    <w:rsid w:val="002707E0"/>
    <w:rsid w:val="002810F6"/>
    <w:rsid w:val="002A0E80"/>
    <w:rsid w:val="002A289F"/>
    <w:rsid w:val="002B0DF8"/>
    <w:rsid w:val="002B3CA2"/>
    <w:rsid w:val="002B4AFD"/>
    <w:rsid w:val="002B78BA"/>
    <w:rsid w:val="002C7CC4"/>
    <w:rsid w:val="002D74A6"/>
    <w:rsid w:val="002E0FAF"/>
    <w:rsid w:val="002E47FF"/>
    <w:rsid w:val="002E7EEA"/>
    <w:rsid w:val="002F4894"/>
    <w:rsid w:val="00300E55"/>
    <w:rsid w:val="00301398"/>
    <w:rsid w:val="00307ACA"/>
    <w:rsid w:val="0031652E"/>
    <w:rsid w:val="00317A31"/>
    <w:rsid w:val="00320DB5"/>
    <w:rsid w:val="00334B7C"/>
    <w:rsid w:val="00337A8B"/>
    <w:rsid w:val="00351D15"/>
    <w:rsid w:val="00355A23"/>
    <w:rsid w:val="00361687"/>
    <w:rsid w:val="0036256A"/>
    <w:rsid w:val="0036455A"/>
    <w:rsid w:val="00366DBB"/>
    <w:rsid w:val="0037584E"/>
    <w:rsid w:val="00377D8E"/>
    <w:rsid w:val="00391E5D"/>
    <w:rsid w:val="003935E8"/>
    <w:rsid w:val="003A1759"/>
    <w:rsid w:val="003B01F0"/>
    <w:rsid w:val="003B44E3"/>
    <w:rsid w:val="003B4C5A"/>
    <w:rsid w:val="003C44E9"/>
    <w:rsid w:val="003C4B3C"/>
    <w:rsid w:val="003C7AAF"/>
    <w:rsid w:val="003D211D"/>
    <w:rsid w:val="003D2D3F"/>
    <w:rsid w:val="003E195A"/>
    <w:rsid w:val="003E40AA"/>
    <w:rsid w:val="003E7DE2"/>
    <w:rsid w:val="003F136A"/>
    <w:rsid w:val="00400135"/>
    <w:rsid w:val="00404088"/>
    <w:rsid w:val="0040717A"/>
    <w:rsid w:val="00422647"/>
    <w:rsid w:val="004238A1"/>
    <w:rsid w:val="00423A47"/>
    <w:rsid w:val="00423C1B"/>
    <w:rsid w:val="0042653F"/>
    <w:rsid w:val="00426FA9"/>
    <w:rsid w:val="004305BE"/>
    <w:rsid w:val="00440686"/>
    <w:rsid w:val="0044169F"/>
    <w:rsid w:val="004422A9"/>
    <w:rsid w:val="00445865"/>
    <w:rsid w:val="00451562"/>
    <w:rsid w:val="00451AE0"/>
    <w:rsid w:val="0045233A"/>
    <w:rsid w:val="00453772"/>
    <w:rsid w:val="004601C6"/>
    <w:rsid w:val="00463D32"/>
    <w:rsid w:val="00464CDF"/>
    <w:rsid w:val="00465FB6"/>
    <w:rsid w:val="0047275A"/>
    <w:rsid w:val="00482152"/>
    <w:rsid w:val="00497E63"/>
    <w:rsid w:val="004A262E"/>
    <w:rsid w:val="004A306F"/>
    <w:rsid w:val="004A4EC3"/>
    <w:rsid w:val="004B547E"/>
    <w:rsid w:val="004C1646"/>
    <w:rsid w:val="004C18DD"/>
    <w:rsid w:val="004C59CE"/>
    <w:rsid w:val="004E3910"/>
    <w:rsid w:val="004E4268"/>
    <w:rsid w:val="004F1DE3"/>
    <w:rsid w:val="004F41AB"/>
    <w:rsid w:val="00504BCE"/>
    <w:rsid w:val="00505BEF"/>
    <w:rsid w:val="005124A9"/>
    <w:rsid w:val="00513A6E"/>
    <w:rsid w:val="005318E5"/>
    <w:rsid w:val="00540648"/>
    <w:rsid w:val="0054192B"/>
    <w:rsid w:val="00541D54"/>
    <w:rsid w:val="00544C55"/>
    <w:rsid w:val="00556AF8"/>
    <w:rsid w:val="0056044C"/>
    <w:rsid w:val="005631A2"/>
    <w:rsid w:val="00566425"/>
    <w:rsid w:val="0056690D"/>
    <w:rsid w:val="005703AF"/>
    <w:rsid w:val="0057202A"/>
    <w:rsid w:val="00574521"/>
    <w:rsid w:val="00574706"/>
    <w:rsid w:val="005909B3"/>
    <w:rsid w:val="00595BAA"/>
    <w:rsid w:val="00596208"/>
    <w:rsid w:val="005A32F5"/>
    <w:rsid w:val="005A5513"/>
    <w:rsid w:val="005B2DA1"/>
    <w:rsid w:val="005B5070"/>
    <w:rsid w:val="005C12C5"/>
    <w:rsid w:val="005C4642"/>
    <w:rsid w:val="005C6AE0"/>
    <w:rsid w:val="005D1128"/>
    <w:rsid w:val="005D1F84"/>
    <w:rsid w:val="005E4025"/>
    <w:rsid w:val="005F1EC4"/>
    <w:rsid w:val="005F2111"/>
    <w:rsid w:val="005F3BE2"/>
    <w:rsid w:val="005F58F7"/>
    <w:rsid w:val="00601BBA"/>
    <w:rsid w:val="00602C43"/>
    <w:rsid w:val="006143FA"/>
    <w:rsid w:val="0061634A"/>
    <w:rsid w:val="00617073"/>
    <w:rsid w:val="00621F68"/>
    <w:rsid w:val="00626A39"/>
    <w:rsid w:val="00640267"/>
    <w:rsid w:val="0064736E"/>
    <w:rsid w:val="00654876"/>
    <w:rsid w:val="00657521"/>
    <w:rsid w:val="00664113"/>
    <w:rsid w:val="0066621E"/>
    <w:rsid w:val="00666926"/>
    <w:rsid w:val="006704C0"/>
    <w:rsid w:val="00670641"/>
    <w:rsid w:val="00675F4D"/>
    <w:rsid w:val="006838DA"/>
    <w:rsid w:val="00696011"/>
    <w:rsid w:val="006A2CC4"/>
    <w:rsid w:val="006A32F6"/>
    <w:rsid w:val="006A38DD"/>
    <w:rsid w:val="006A7E2F"/>
    <w:rsid w:val="006B16CE"/>
    <w:rsid w:val="006B7731"/>
    <w:rsid w:val="006B78C6"/>
    <w:rsid w:val="006C476F"/>
    <w:rsid w:val="006C63E9"/>
    <w:rsid w:val="006C6999"/>
    <w:rsid w:val="006C7DBF"/>
    <w:rsid w:val="006D1AC8"/>
    <w:rsid w:val="006D7309"/>
    <w:rsid w:val="006E1723"/>
    <w:rsid w:val="006E4EC8"/>
    <w:rsid w:val="006F1D3A"/>
    <w:rsid w:val="006F369E"/>
    <w:rsid w:val="006F650E"/>
    <w:rsid w:val="00702205"/>
    <w:rsid w:val="00702E5B"/>
    <w:rsid w:val="00702F6D"/>
    <w:rsid w:val="00704F27"/>
    <w:rsid w:val="00707953"/>
    <w:rsid w:val="00712151"/>
    <w:rsid w:val="00717CBA"/>
    <w:rsid w:val="0072285B"/>
    <w:rsid w:val="0072348B"/>
    <w:rsid w:val="00725A05"/>
    <w:rsid w:val="00726ED7"/>
    <w:rsid w:val="00730F10"/>
    <w:rsid w:val="0073250B"/>
    <w:rsid w:val="00733249"/>
    <w:rsid w:val="00742F6D"/>
    <w:rsid w:val="0074512D"/>
    <w:rsid w:val="0075130E"/>
    <w:rsid w:val="00752D48"/>
    <w:rsid w:val="00754BFC"/>
    <w:rsid w:val="007560FB"/>
    <w:rsid w:val="007602CA"/>
    <w:rsid w:val="007670BF"/>
    <w:rsid w:val="0076734C"/>
    <w:rsid w:val="00773AB9"/>
    <w:rsid w:val="0077618B"/>
    <w:rsid w:val="007808ED"/>
    <w:rsid w:val="007859B6"/>
    <w:rsid w:val="007A7AB4"/>
    <w:rsid w:val="007B1E4E"/>
    <w:rsid w:val="007B4725"/>
    <w:rsid w:val="007B694D"/>
    <w:rsid w:val="007D1A43"/>
    <w:rsid w:val="007D3FB6"/>
    <w:rsid w:val="007D60E5"/>
    <w:rsid w:val="007D65A6"/>
    <w:rsid w:val="007E1095"/>
    <w:rsid w:val="007E1777"/>
    <w:rsid w:val="007E366D"/>
    <w:rsid w:val="007E4E41"/>
    <w:rsid w:val="007E633C"/>
    <w:rsid w:val="00802936"/>
    <w:rsid w:val="00803E38"/>
    <w:rsid w:val="00815CC7"/>
    <w:rsid w:val="0081770E"/>
    <w:rsid w:val="00830608"/>
    <w:rsid w:val="0083060C"/>
    <w:rsid w:val="0084468E"/>
    <w:rsid w:val="00844803"/>
    <w:rsid w:val="008460CB"/>
    <w:rsid w:val="00852FDA"/>
    <w:rsid w:val="00856596"/>
    <w:rsid w:val="00860193"/>
    <w:rsid w:val="008646E6"/>
    <w:rsid w:val="00887B2A"/>
    <w:rsid w:val="0089050F"/>
    <w:rsid w:val="00894EAD"/>
    <w:rsid w:val="008A08B1"/>
    <w:rsid w:val="008A0B13"/>
    <w:rsid w:val="008A44A2"/>
    <w:rsid w:val="008A4A8C"/>
    <w:rsid w:val="008B2BD1"/>
    <w:rsid w:val="008B552A"/>
    <w:rsid w:val="008B63D0"/>
    <w:rsid w:val="008B6AE8"/>
    <w:rsid w:val="008C449B"/>
    <w:rsid w:val="008C75C1"/>
    <w:rsid w:val="008D031B"/>
    <w:rsid w:val="008D2780"/>
    <w:rsid w:val="008D6D1A"/>
    <w:rsid w:val="008E3367"/>
    <w:rsid w:val="008F0A5E"/>
    <w:rsid w:val="008F173C"/>
    <w:rsid w:val="00906B95"/>
    <w:rsid w:val="00910677"/>
    <w:rsid w:val="00915316"/>
    <w:rsid w:val="009239C2"/>
    <w:rsid w:val="0092524A"/>
    <w:rsid w:val="0093380A"/>
    <w:rsid w:val="00940962"/>
    <w:rsid w:val="00943D6C"/>
    <w:rsid w:val="00945E04"/>
    <w:rsid w:val="00950AAF"/>
    <w:rsid w:val="00962A25"/>
    <w:rsid w:val="00966711"/>
    <w:rsid w:val="0096763C"/>
    <w:rsid w:val="00967EF0"/>
    <w:rsid w:val="00972617"/>
    <w:rsid w:val="009731E5"/>
    <w:rsid w:val="009746EF"/>
    <w:rsid w:val="0098057D"/>
    <w:rsid w:val="00982A7A"/>
    <w:rsid w:val="00991C53"/>
    <w:rsid w:val="009979FB"/>
    <w:rsid w:val="009A3CF5"/>
    <w:rsid w:val="009A77CB"/>
    <w:rsid w:val="009B1D7D"/>
    <w:rsid w:val="009B4D63"/>
    <w:rsid w:val="009C0080"/>
    <w:rsid w:val="009C18DD"/>
    <w:rsid w:val="009C32D7"/>
    <w:rsid w:val="009C53B8"/>
    <w:rsid w:val="009C5498"/>
    <w:rsid w:val="009D1AF2"/>
    <w:rsid w:val="009D27D3"/>
    <w:rsid w:val="009D5003"/>
    <w:rsid w:val="009E2D22"/>
    <w:rsid w:val="009E4437"/>
    <w:rsid w:val="009F151C"/>
    <w:rsid w:val="009F3D60"/>
    <w:rsid w:val="00A12CF0"/>
    <w:rsid w:val="00A16395"/>
    <w:rsid w:val="00A21991"/>
    <w:rsid w:val="00A27915"/>
    <w:rsid w:val="00A30ABD"/>
    <w:rsid w:val="00A32D62"/>
    <w:rsid w:val="00A339D5"/>
    <w:rsid w:val="00A3738A"/>
    <w:rsid w:val="00A4645E"/>
    <w:rsid w:val="00A53C59"/>
    <w:rsid w:val="00A547A1"/>
    <w:rsid w:val="00A57E40"/>
    <w:rsid w:val="00A61DDC"/>
    <w:rsid w:val="00A707B2"/>
    <w:rsid w:val="00A72C6E"/>
    <w:rsid w:val="00A7415A"/>
    <w:rsid w:val="00A8502E"/>
    <w:rsid w:val="00A85806"/>
    <w:rsid w:val="00A94430"/>
    <w:rsid w:val="00AA0FED"/>
    <w:rsid w:val="00AB1206"/>
    <w:rsid w:val="00AB532F"/>
    <w:rsid w:val="00AD2F38"/>
    <w:rsid w:val="00AD3894"/>
    <w:rsid w:val="00AE475E"/>
    <w:rsid w:val="00AF0D4F"/>
    <w:rsid w:val="00AF41CF"/>
    <w:rsid w:val="00AF479D"/>
    <w:rsid w:val="00AF53F0"/>
    <w:rsid w:val="00AF63AD"/>
    <w:rsid w:val="00B20DFF"/>
    <w:rsid w:val="00B37083"/>
    <w:rsid w:val="00B378E3"/>
    <w:rsid w:val="00B44F8E"/>
    <w:rsid w:val="00B46441"/>
    <w:rsid w:val="00B47652"/>
    <w:rsid w:val="00B665AD"/>
    <w:rsid w:val="00B8049A"/>
    <w:rsid w:val="00B8394F"/>
    <w:rsid w:val="00B86743"/>
    <w:rsid w:val="00B91B3B"/>
    <w:rsid w:val="00BB0050"/>
    <w:rsid w:val="00BB399A"/>
    <w:rsid w:val="00BB75E2"/>
    <w:rsid w:val="00BC0292"/>
    <w:rsid w:val="00BC141B"/>
    <w:rsid w:val="00BD389B"/>
    <w:rsid w:val="00BD41FA"/>
    <w:rsid w:val="00BD4905"/>
    <w:rsid w:val="00BE4182"/>
    <w:rsid w:val="00BE4B0C"/>
    <w:rsid w:val="00BE60CF"/>
    <w:rsid w:val="00BF00A3"/>
    <w:rsid w:val="00BF5EE9"/>
    <w:rsid w:val="00C03C82"/>
    <w:rsid w:val="00C05DAC"/>
    <w:rsid w:val="00C10E80"/>
    <w:rsid w:val="00C27BDC"/>
    <w:rsid w:val="00C30AB0"/>
    <w:rsid w:val="00C34506"/>
    <w:rsid w:val="00C36391"/>
    <w:rsid w:val="00C40F7E"/>
    <w:rsid w:val="00C4180E"/>
    <w:rsid w:val="00C45106"/>
    <w:rsid w:val="00C53DEF"/>
    <w:rsid w:val="00C57B4F"/>
    <w:rsid w:val="00C637B3"/>
    <w:rsid w:val="00C70777"/>
    <w:rsid w:val="00C84509"/>
    <w:rsid w:val="00C86C8B"/>
    <w:rsid w:val="00C941FE"/>
    <w:rsid w:val="00C96278"/>
    <w:rsid w:val="00CB547B"/>
    <w:rsid w:val="00CC28C3"/>
    <w:rsid w:val="00CC3618"/>
    <w:rsid w:val="00CD097D"/>
    <w:rsid w:val="00CD3D73"/>
    <w:rsid w:val="00CD6CE9"/>
    <w:rsid w:val="00CE09CE"/>
    <w:rsid w:val="00CF047E"/>
    <w:rsid w:val="00CF1315"/>
    <w:rsid w:val="00CF7448"/>
    <w:rsid w:val="00D01C5A"/>
    <w:rsid w:val="00D01EFD"/>
    <w:rsid w:val="00D06388"/>
    <w:rsid w:val="00D06810"/>
    <w:rsid w:val="00D27C74"/>
    <w:rsid w:val="00D31F8B"/>
    <w:rsid w:val="00D332C4"/>
    <w:rsid w:val="00D401D1"/>
    <w:rsid w:val="00D40E63"/>
    <w:rsid w:val="00D43FD9"/>
    <w:rsid w:val="00D4700A"/>
    <w:rsid w:val="00D55513"/>
    <w:rsid w:val="00D56D58"/>
    <w:rsid w:val="00D705DD"/>
    <w:rsid w:val="00D70C2A"/>
    <w:rsid w:val="00D76A02"/>
    <w:rsid w:val="00D858EC"/>
    <w:rsid w:val="00D908B9"/>
    <w:rsid w:val="00D9742D"/>
    <w:rsid w:val="00DA4476"/>
    <w:rsid w:val="00DA718E"/>
    <w:rsid w:val="00DB7E77"/>
    <w:rsid w:val="00DC2A14"/>
    <w:rsid w:val="00DD18CC"/>
    <w:rsid w:val="00DD2DA3"/>
    <w:rsid w:val="00DD30A5"/>
    <w:rsid w:val="00DE1A56"/>
    <w:rsid w:val="00DE6943"/>
    <w:rsid w:val="00DE7E22"/>
    <w:rsid w:val="00DF3299"/>
    <w:rsid w:val="00E02FED"/>
    <w:rsid w:val="00E11F40"/>
    <w:rsid w:val="00E15120"/>
    <w:rsid w:val="00E153C2"/>
    <w:rsid w:val="00E15FC9"/>
    <w:rsid w:val="00E17375"/>
    <w:rsid w:val="00E20202"/>
    <w:rsid w:val="00E302A6"/>
    <w:rsid w:val="00E30EEF"/>
    <w:rsid w:val="00E33A6B"/>
    <w:rsid w:val="00E36268"/>
    <w:rsid w:val="00E426AD"/>
    <w:rsid w:val="00E61346"/>
    <w:rsid w:val="00E61DC6"/>
    <w:rsid w:val="00E631C1"/>
    <w:rsid w:val="00E668C8"/>
    <w:rsid w:val="00E74328"/>
    <w:rsid w:val="00E80C42"/>
    <w:rsid w:val="00E849E2"/>
    <w:rsid w:val="00E85E99"/>
    <w:rsid w:val="00E8775F"/>
    <w:rsid w:val="00E879CB"/>
    <w:rsid w:val="00E926FE"/>
    <w:rsid w:val="00E92BEF"/>
    <w:rsid w:val="00EA3482"/>
    <w:rsid w:val="00EA6887"/>
    <w:rsid w:val="00EB5280"/>
    <w:rsid w:val="00EC6409"/>
    <w:rsid w:val="00ED0464"/>
    <w:rsid w:val="00ED2882"/>
    <w:rsid w:val="00ED367B"/>
    <w:rsid w:val="00ED4FCC"/>
    <w:rsid w:val="00ED5BAF"/>
    <w:rsid w:val="00EE08AD"/>
    <w:rsid w:val="00F008D5"/>
    <w:rsid w:val="00F0394E"/>
    <w:rsid w:val="00F03F07"/>
    <w:rsid w:val="00F077FD"/>
    <w:rsid w:val="00F10DBD"/>
    <w:rsid w:val="00F1447E"/>
    <w:rsid w:val="00F22327"/>
    <w:rsid w:val="00F27BA6"/>
    <w:rsid w:val="00F32028"/>
    <w:rsid w:val="00F33662"/>
    <w:rsid w:val="00F36E6A"/>
    <w:rsid w:val="00F37112"/>
    <w:rsid w:val="00F4500F"/>
    <w:rsid w:val="00F455C1"/>
    <w:rsid w:val="00F46ECB"/>
    <w:rsid w:val="00F50850"/>
    <w:rsid w:val="00F5369C"/>
    <w:rsid w:val="00F64704"/>
    <w:rsid w:val="00F67BBA"/>
    <w:rsid w:val="00F72C4D"/>
    <w:rsid w:val="00F731B7"/>
    <w:rsid w:val="00F80950"/>
    <w:rsid w:val="00F914F2"/>
    <w:rsid w:val="00F91AD5"/>
    <w:rsid w:val="00F9580F"/>
    <w:rsid w:val="00FA0502"/>
    <w:rsid w:val="00FA5E6A"/>
    <w:rsid w:val="00FB664B"/>
    <w:rsid w:val="00FD288E"/>
    <w:rsid w:val="00FD5C2B"/>
    <w:rsid w:val="00FE010A"/>
    <w:rsid w:val="00FE1C2A"/>
    <w:rsid w:val="00FF6A0C"/>
    <w:rsid w:val="00FF7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68CA84"/>
  <w15:docId w15:val="{6437B430-7566-4634-9BFF-0895C50C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112"/>
    <w:pPr>
      <w:ind w:left="720"/>
      <w:contextualSpacing/>
    </w:pPr>
  </w:style>
  <w:style w:type="paragraph" w:styleId="BalloonText">
    <w:name w:val="Balloon Text"/>
    <w:basedOn w:val="Normal"/>
    <w:link w:val="BalloonTextChar"/>
    <w:uiPriority w:val="99"/>
    <w:semiHidden/>
    <w:unhideWhenUsed/>
    <w:rsid w:val="004422A9"/>
    <w:rPr>
      <w:rFonts w:ascii="Tahoma" w:hAnsi="Tahoma" w:cs="Tahoma"/>
      <w:sz w:val="16"/>
      <w:szCs w:val="16"/>
    </w:rPr>
  </w:style>
  <w:style w:type="character" w:customStyle="1" w:styleId="BalloonTextChar">
    <w:name w:val="Balloon Text Char"/>
    <w:basedOn w:val="DefaultParagraphFont"/>
    <w:link w:val="BalloonText"/>
    <w:uiPriority w:val="99"/>
    <w:semiHidden/>
    <w:rsid w:val="004422A9"/>
    <w:rPr>
      <w:rFonts w:ascii="Tahoma" w:hAnsi="Tahoma" w:cs="Tahoma"/>
      <w:sz w:val="16"/>
      <w:szCs w:val="16"/>
    </w:rPr>
  </w:style>
  <w:style w:type="paragraph" w:styleId="Header">
    <w:name w:val="header"/>
    <w:basedOn w:val="Normal"/>
    <w:link w:val="HeaderChar"/>
    <w:uiPriority w:val="99"/>
    <w:unhideWhenUsed/>
    <w:rsid w:val="007A7AB4"/>
    <w:pPr>
      <w:tabs>
        <w:tab w:val="center" w:pos="4513"/>
        <w:tab w:val="right" w:pos="9026"/>
      </w:tabs>
    </w:pPr>
  </w:style>
  <w:style w:type="character" w:customStyle="1" w:styleId="HeaderChar">
    <w:name w:val="Header Char"/>
    <w:basedOn w:val="DefaultParagraphFont"/>
    <w:link w:val="Header"/>
    <w:uiPriority w:val="99"/>
    <w:rsid w:val="007A7AB4"/>
  </w:style>
  <w:style w:type="paragraph" w:styleId="Footer">
    <w:name w:val="footer"/>
    <w:basedOn w:val="Normal"/>
    <w:link w:val="FooterChar"/>
    <w:uiPriority w:val="99"/>
    <w:unhideWhenUsed/>
    <w:rsid w:val="007A7AB4"/>
    <w:pPr>
      <w:tabs>
        <w:tab w:val="center" w:pos="4513"/>
        <w:tab w:val="right" w:pos="9026"/>
      </w:tabs>
    </w:pPr>
  </w:style>
  <w:style w:type="character" w:customStyle="1" w:styleId="FooterChar">
    <w:name w:val="Footer Char"/>
    <w:basedOn w:val="DefaultParagraphFont"/>
    <w:link w:val="Footer"/>
    <w:uiPriority w:val="99"/>
    <w:rsid w:val="007A7AB4"/>
  </w:style>
  <w:style w:type="character" w:styleId="Hyperlink">
    <w:name w:val="Hyperlink"/>
    <w:basedOn w:val="DefaultParagraphFont"/>
    <w:uiPriority w:val="99"/>
    <w:semiHidden/>
    <w:unhideWhenUsed/>
    <w:rsid w:val="00945E04"/>
    <w:rPr>
      <w:rFonts w:ascii="Times New Roman" w:hAnsi="Times New Roman" w:cs="Times New Roman" w:hint="default"/>
      <w:color w:val="0000FF"/>
      <w:u w:val="single"/>
    </w:rPr>
  </w:style>
  <w:style w:type="paragraph" w:styleId="NoSpacing">
    <w:name w:val="No Spacing"/>
    <w:uiPriority w:val="1"/>
    <w:qFormat/>
    <w:rsid w:val="00267C3D"/>
  </w:style>
  <w:style w:type="table" w:styleId="TableGrid">
    <w:name w:val="Table Grid"/>
    <w:basedOn w:val="TableNormal"/>
    <w:uiPriority w:val="39"/>
    <w:rsid w:val="00BF0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265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F8388-3462-4AF7-A376-89641C99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3804</Words>
  <Characters>21689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UHBristol</Company>
  <LinksUpToDate>false</LinksUpToDate>
  <CharactersWithSpaces>25443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Dayer</dc:creator>
  <cp:lastModifiedBy>Helen Dunderdale</cp:lastModifiedBy>
  <cp:revision>3</cp:revision>
  <cp:lastPrinted>2022-02-24T10:34:00Z</cp:lastPrinted>
  <dcterms:created xsi:type="dcterms:W3CDTF">2022-10-14T12:47:00Z</dcterms:created>
  <dcterms:modified xsi:type="dcterms:W3CDTF">2022-10-21T10:51:00Z</dcterms:modified>
</cp:coreProperties>
</file>